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charts/chart17.xml" ContentType="application/vnd.openxmlformats-officedocument.drawingml.chart+xml"/>
  <Override PartName="/word/theme/themeOverride17.xml" ContentType="application/vnd.openxmlformats-officedocument.themeOverride+xml"/>
  <Override PartName="/word/drawings/drawing1.xml" ContentType="application/vnd.openxmlformats-officedocument.drawingml.chartshapes+xml"/>
  <Override PartName="/word/charts/chart18.xml" ContentType="application/vnd.openxmlformats-officedocument.drawingml.chart+xml"/>
  <Override PartName="/word/theme/themeOverride18.xml" ContentType="application/vnd.openxmlformats-officedocument.themeOverride+xml"/>
  <Override PartName="/word/drawings/drawing2.xml" ContentType="application/vnd.openxmlformats-officedocument.drawingml.chartshapes+xml"/>
  <Override PartName="/word/charts/chart19.xml" ContentType="application/vnd.openxmlformats-officedocument.drawingml.chart+xml"/>
  <Override PartName="/word/theme/themeOverride19.xml" ContentType="application/vnd.openxmlformats-officedocument.themeOverride+xml"/>
  <Override PartName="/word/drawings/drawing3.xml" ContentType="application/vnd.openxmlformats-officedocument.drawingml.chartshapes+xml"/>
  <Override PartName="/word/charts/chart20.xml" ContentType="application/vnd.openxmlformats-officedocument.drawingml.chart+xml"/>
  <Override PartName="/word/theme/themeOverride20.xml" ContentType="application/vnd.openxmlformats-officedocument.themeOverride+xml"/>
  <Override PartName="/word/drawings/drawing4.xml" ContentType="application/vnd.openxmlformats-officedocument.drawingml.chartshapes+xml"/>
  <Override PartName="/word/charts/chart21.xml" ContentType="application/vnd.openxmlformats-officedocument.drawingml.chart+xml"/>
  <Override PartName="/word/theme/themeOverride21.xml" ContentType="application/vnd.openxmlformats-officedocument.themeOverride+xml"/>
  <Override PartName="/word/drawings/drawing5.xml" ContentType="application/vnd.openxmlformats-officedocument.drawingml.chartshapes+xml"/>
  <Override PartName="/word/charts/chart22.xml" ContentType="application/vnd.openxmlformats-officedocument.drawingml.chart+xml"/>
  <Override PartName="/word/theme/themeOverride22.xml" ContentType="application/vnd.openxmlformats-officedocument.themeOverride+xml"/>
  <Override PartName="/word/drawings/drawing6.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826F3" w:rsidRPr="002826F3" w:rsidRDefault="002826F3" w:rsidP="002826F3">
      <w:pPr>
        <w:spacing w:line="460" w:lineRule="exact"/>
        <w:ind w:firstLineChars="41" w:firstLine="197"/>
        <w:rPr>
          <w:rFonts w:ascii="华文行楷" w:eastAsia="华文行楷" w:hAnsiTheme="minorHAnsi"/>
          <w:sz w:val="52"/>
          <w:szCs w:val="52"/>
        </w:rPr>
      </w:pPr>
      <w:bookmarkStart w:id="0" w:name="_Toc436396121"/>
      <w:bookmarkStart w:id="1" w:name="_Toc436560660"/>
      <w:bookmarkStart w:id="2" w:name="_Toc436560717"/>
      <w:bookmarkStart w:id="3" w:name="_Toc434842499"/>
      <w:bookmarkStart w:id="4" w:name="_Toc434842637"/>
      <w:bookmarkStart w:id="5" w:name="_Toc434842272"/>
      <w:bookmarkStart w:id="6" w:name="_Toc436396174"/>
      <w:bookmarkStart w:id="7" w:name="_Toc413605513"/>
      <w:bookmarkStart w:id="8" w:name="_Toc413607449"/>
      <w:bookmarkStart w:id="9" w:name="_Toc413700460"/>
      <w:bookmarkStart w:id="10" w:name="_GoBack"/>
      <w:bookmarkEnd w:id="10"/>
      <w:r w:rsidRPr="002826F3">
        <w:rPr>
          <w:rFonts w:ascii="华文行楷" w:eastAsia="华文行楷" w:hAnsiTheme="minorHAnsi" w:hint="eastAsia"/>
          <w:noProof/>
          <w:sz w:val="48"/>
          <w:szCs w:val="48"/>
        </w:rPr>
        <w:drawing>
          <wp:anchor distT="0" distB="0" distL="114300" distR="114300" simplePos="0" relativeHeight="251674624" behindDoc="0" locked="0" layoutInCell="1" allowOverlap="1" wp14:anchorId="757ECD42" wp14:editId="1C95450E">
            <wp:simplePos x="0" y="0"/>
            <wp:positionH relativeFrom="column">
              <wp:posOffset>-38100</wp:posOffset>
            </wp:positionH>
            <wp:positionV relativeFrom="paragraph">
              <wp:posOffset>250825</wp:posOffset>
            </wp:positionV>
            <wp:extent cx="5486400" cy="895350"/>
            <wp:effectExtent l="0" t="0" r="0" b="0"/>
            <wp:wrapNone/>
            <wp:docPr id="52" name="图片 52" descr="校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校名"/>
                    <pic:cNvPicPr>
                      <a:picLocks noChangeAspect="1" noChangeArrowheads="1"/>
                    </pic:cNvPicPr>
                  </pic:nvPicPr>
                  <pic:blipFill>
                    <a:blip r:embed="rId9"/>
                    <a:srcRect/>
                    <a:stretch>
                      <a:fillRect/>
                    </a:stretch>
                  </pic:blipFill>
                  <pic:spPr>
                    <a:xfrm>
                      <a:off x="0" y="0"/>
                      <a:ext cx="5486400" cy="895350"/>
                    </a:xfrm>
                    <a:prstGeom prst="rect">
                      <a:avLst/>
                    </a:prstGeom>
                    <a:noFill/>
                    <a:ln w="9525">
                      <a:noFill/>
                      <a:miter lim="800000"/>
                      <a:headEnd/>
                      <a:tailEnd/>
                    </a:ln>
                    <a:effectLst/>
                  </pic:spPr>
                </pic:pic>
              </a:graphicData>
            </a:graphic>
          </wp:anchor>
        </w:drawing>
      </w:r>
    </w:p>
    <w:p w:rsidR="002826F3" w:rsidRPr="002826F3" w:rsidRDefault="002826F3" w:rsidP="002826F3">
      <w:pPr>
        <w:spacing w:line="460" w:lineRule="exact"/>
        <w:ind w:firstLine="1040"/>
        <w:jc w:val="center"/>
        <w:rPr>
          <w:rFonts w:ascii="华文行楷" w:eastAsia="华文行楷" w:hAnsiTheme="minorHAnsi"/>
          <w:sz w:val="52"/>
          <w:szCs w:val="52"/>
        </w:rPr>
      </w:pPr>
    </w:p>
    <w:p w:rsidR="002826F3" w:rsidRPr="002826F3" w:rsidRDefault="002826F3" w:rsidP="002826F3">
      <w:pPr>
        <w:spacing w:line="460" w:lineRule="exact"/>
        <w:ind w:firstLine="643"/>
        <w:jc w:val="left"/>
        <w:rPr>
          <w:rFonts w:ascii="黑体" w:eastAsia="黑体" w:hAnsi="黑体"/>
          <w:b/>
          <w:sz w:val="32"/>
          <w:szCs w:val="32"/>
        </w:rPr>
      </w:pPr>
      <w:r w:rsidRPr="002826F3">
        <w:rPr>
          <w:rFonts w:ascii="黑体" w:eastAsia="黑体" w:hAnsi="黑体" w:hint="eastAsia"/>
          <w:b/>
          <w:sz w:val="32"/>
          <w:szCs w:val="32"/>
        </w:rPr>
        <w:t xml:space="preserve"> </w:t>
      </w:r>
    </w:p>
    <w:p w:rsidR="002826F3" w:rsidRPr="002826F3" w:rsidRDefault="002826F3" w:rsidP="002826F3">
      <w:pPr>
        <w:spacing w:line="460" w:lineRule="exact"/>
        <w:ind w:firstLine="723"/>
        <w:jc w:val="left"/>
        <w:rPr>
          <w:rFonts w:ascii="黑体" w:eastAsia="黑体" w:hAnsi="黑体" w:cs="Times New Roman"/>
          <w:b/>
          <w:sz w:val="36"/>
          <w:szCs w:val="36"/>
        </w:rPr>
      </w:pPr>
    </w:p>
    <w:p w:rsidR="002826F3" w:rsidRPr="002826F3" w:rsidRDefault="002826F3" w:rsidP="002826F3">
      <w:pPr>
        <w:spacing w:line="460" w:lineRule="exact"/>
        <w:ind w:firstLineChars="0" w:firstLine="0"/>
        <w:jc w:val="center"/>
        <w:rPr>
          <w:rFonts w:ascii="黑体" w:eastAsia="黑体" w:hAnsi="黑体" w:cs="Times New Roman"/>
          <w:b/>
          <w:sz w:val="36"/>
          <w:szCs w:val="36"/>
        </w:rPr>
      </w:pPr>
      <w:r>
        <w:rPr>
          <w:rFonts w:ascii="黑体" w:eastAsia="黑体" w:hAnsi="黑体" w:cs="Times New Roman" w:hint="eastAsia"/>
          <w:b/>
          <w:sz w:val="36"/>
          <w:szCs w:val="36"/>
        </w:rPr>
        <w:t>“博文杯”大学生百项实证创新基金</w:t>
      </w:r>
      <w:proofErr w:type="gramStart"/>
      <w:r>
        <w:rPr>
          <w:rFonts w:ascii="黑体" w:eastAsia="黑体" w:hAnsi="黑体" w:cs="Times New Roman" w:hint="eastAsia"/>
          <w:b/>
          <w:sz w:val="36"/>
          <w:szCs w:val="36"/>
        </w:rPr>
        <w:t>项目结项书</w:t>
      </w:r>
      <w:proofErr w:type="gramEnd"/>
    </w:p>
    <w:p w:rsidR="002826F3" w:rsidRPr="002826F3" w:rsidRDefault="002826F3" w:rsidP="002826F3">
      <w:pPr>
        <w:spacing w:line="480" w:lineRule="auto"/>
        <w:ind w:firstLine="420"/>
        <w:jc w:val="left"/>
        <w:rPr>
          <w:rFonts w:asciiTheme="majorEastAsia" w:eastAsiaTheme="majorEastAsia" w:hAnsiTheme="majorEastAsia"/>
          <w:b/>
          <w:sz w:val="36"/>
          <w:szCs w:val="36"/>
        </w:rPr>
      </w:pPr>
      <w:r w:rsidRPr="002826F3">
        <w:rPr>
          <w:rFonts w:asciiTheme="minorHAnsi" w:eastAsiaTheme="minorEastAsia" w:hAnsiTheme="minorHAnsi"/>
          <w:noProof/>
          <w:sz w:val="21"/>
          <w:szCs w:val="22"/>
        </w:rPr>
        <w:drawing>
          <wp:inline distT="0" distB="0" distL="0" distR="0" wp14:anchorId="2586E91A" wp14:editId="43A95B11">
            <wp:extent cx="5274310" cy="4508500"/>
            <wp:effectExtent l="0" t="0" r="2540" b="635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0"/>
                    <a:srcRect/>
                    <a:stretch>
                      <a:fillRect/>
                    </a:stretch>
                  </pic:blipFill>
                  <pic:spPr>
                    <a:xfrm>
                      <a:off x="0" y="0"/>
                      <a:ext cx="5274310" cy="4508835"/>
                    </a:xfrm>
                    <a:prstGeom prst="rect">
                      <a:avLst/>
                    </a:prstGeom>
                    <a:noFill/>
                    <a:ln w="9525">
                      <a:noFill/>
                      <a:miter lim="800000"/>
                      <a:headEnd/>
                      <a:tailEnd/>
                    </a:ln>
                    <a:effectLst/>
                  </pic:spPr>
                </pic:pic>
              </a:graphicData>
            </a:graphic>
          </wp:inline>
        </w:drawing>
      </w:r>
    </w:p>
    <w:p w:rsidR="002826F3" w:rsidRPr="002826F3" w:rsidRDefault="002826F3" w:rsidP="002826F3">
      <w:pPr>
        <w:spacing w:line="480" w:lineRule="auto"/>
        <w:ind w:firstLine="723"/>
        <w:jc w:val="center"/>
        <w:rPr>
          <w:rFonts w:asciiTheme="majorEastAsia" w:eastAsiaTheme="majorEastAsia" w:hAnsiTheme="majorEastAsia"/>
          <w:b/>
          <w:sz w:val="36"/>
          <w:szCs w:val="36"/>
        </w:rPr>
      </w:pPr>
    </w:p>
    <w:p w:rsidR="002826F3" w:rsidRDefault="002826F3" w:rsidP="002826F3">
      <w:pPr>
        <w:widowControl w:val="0"/>
        <w:spacing w:line="240" w:lineRule="auto"/>
        <w:ind w:left="6325" w:hangingChars="2100" w:hanging="6325"/>
        <w:jc w:val="left"/>
        <w:rPr>
          <w:rFonts w:ascii="楷体" w:eastAsia="楷体" w:hAnsi="楷体" w:cs="Times New Roman"/>
          <w:b/>
          <w:sz w:val="32"/>
          <w:szCs w:val="32"/>
          <w:u w:val="single"/>
        </w:rPr>
      </w:pPr>
      <w:r w:rsidRPr="002826F3">
        <w:rPr>
          <w:rFonts w:cs="Times New Roman" w:hint="eastAsia"/>
          <w:b/>
          <w:bCs/>
          <w:sz w:val="30"/>
          <w:szCs w:val="30"/>
        </w:rPr>
        <w:t>项目主题：</w:t>
      </w:r>
      <w:r w:rsidRPr="002826F3">
        <w:rPr>
          <w:rFonts w:ascii="楷体" w:eastAsia="楷体" w:hAnsi="楷体" w:cs="Times New Roman" w:hint="eastAsia"/>
          <w:b/>
          <w:sz w:val="32"/>
          <w:szCs w:val="32"/>
          <w:u w:val="single"/>
        </w:rPr>
        <w:t>西部少数民族农村富余劳动力转移现状实证研究</w:t>
      </w:r>
    </w:p>
    <w:p w:rsidR="002826F3" w:rsidRPr="002826F3" w:rsidRDefault="002826F3" w:rsidP="002826F3">
      <w:pPr>
        <w:widowControl w:val="0"/>
        <w:spacing w:line="240" w:lineRule="auto"/>
        <w:ind w:left="6325" w:hangingChars="2100" w:hanging="6325"/>
        <w:jc w:val="left"/>
        <w:rPr>
          <w:rFonts w:ascii="楷体" w:eastAsia="楷体" w:hAnsi="楷体" w:cs="Times New Roman"/>
          <w:b/>
          <w:sz w:val="32"/>
          <w:szCs w:val="32"/>
          <w:u w:val="single"/>
        </w:rPr>
      </w:pPr>
      <w:r>
        <w:rPr>
          <w:rFonts w:cs="Times New Roman" w:hint="eastAsia"/>
          <w:b/>
          <w:bCs/>
          <w:sz w:val="30"/>
          <w:szCs w:val="30"/>
          <w:u w:val="single"/>
        </w:rPr>
        <w:t xml:space="preserve">                       ——以武汉地区“拉面经济”为个案</w:t>
      </w:r>
    </w:p>
    <w:p w:rsidR="002826F3" w:rsidRPr="002826F3" w:rsidRDefault="002826F3" w:rsidP="002826F3">
      <w:pPr>
        <w:widowControl w:val="0"/>
        <w:spacing w:line="240" w:lineRule="auto"/>
        <w:ind w:firstLineChars="0" w:firstLine="0"/>
        <w:rPr>
          <w:rFonts w:cs="Times New Roman"/>
          <w:b/>
          <w:bCs/>
          <w:u w:val="single"/>
        </w:rPr>
      </w:pPr>
      <w:r w:rsidRPr="002826F3">
        <w:rPr>
          <w:rFonts w:cs="Times New Roman" w:hint="eastAsia"/>
          <w:b/>
          <w:bCs/>
          <w:sz w:val="30"/>
          <w:szCs w:val="30"/>
        </w:rPr>
        <w:t xml:space="preserve">指导老师：  </w:t>
      </w:r>
      <w:r w:rsidRPr="002826F3">
        <w:rPr>
          <w:rFonts w:cs="Times New Roman" w:hint="eastAsia"/>
          <w:b/>
          <w:bCs/>
          <w:sz w:val="30"/>
          <w:szCs w:val="30"/>
          <w:u w:val="single"/>
        </w:rPr>
        <w:t xml:space="preserve">                 </w:t>
      </w:r>
      <w:r w:rsidRPr="002826F3">
        <w:rPr>
          <w:rFonts w:ascii="楷体" w:eastAsia="楷体" w:hAnsi="楷体" w:cs="Times New Roman" w:hint="eastAsia"/>
          <w:b/>
          <w:sz w:val="32"/>
          <w:szCs w:val="32"/>
          <w:u w:val="single"/>
        </w:rPr>
        <w:t xml:space="preserve">张  </w:t>
      </w:r>
      <w:proofErr w:type="gramStart"/>
      <w:r w:rsidRPr="002826F3">
        <w:rPr>
          <w:rFonts w:ascii="楷体" w:eastAsia="楷体" w:hAnsi="楷体" w:cs="Times New Roman" w:hint="eastAsia"/>
          <w:b/>
          <w:sz w:val="32"/>
          <w:szCs w:val="32"/>
          <w:u w:val="single"/>
        </w:rPr>
        <w:t>霞</w:t>
      </w:r>
      <w:proofErr w:type="gramEnd"/>
      <w:r w:rsidRPr="002826F3">
        <w:rPr>
          <w:rFonts w:ascii="楷体" w:eastAsia="楷体" w:hAnsi="楷体" w:cs="Times New Roman" w:hint="eastAsia"/>
          <w:b/>
          <w:sz w:val="32"/>
          <w:szCs w:val="32"/>
          <w:u w:val="single"/>
        </w:rPr>
        <w:t xml:space="preserve">                  </w:t>
      </w:r>
    </w:p>
    <w:p w:rsidR="002826F3" w:rsidRPr="002826F3" w:rsidRDefault="002826F3" w:rsidP="002826F3">
      <w:pPr>
        <w:widowControl w:val="0"/>
        <w:ind w:firstLineChars="0" w:firstLine="0"/>
        <w:rPr>
          <w:rFonts w:ascii="楷体" w:eastAsia="楷体" w:hAnsi="楷体" w:cs="Times New Roman"/>
          <w:b/>
          <w:sz w:val="32"/>
          <w:szCs w:val="32"/>
          <w:u w:val="single"/>
        </w:rPr>
      </w:pPr>
      <w:r w:rsidRPr="002826F3">
        <w:rPr>
          <w:rFonts w:cs="Times New Roman" w:hint="eastAsia"/>
          <w:b/>
          <w:bCs/>
          <w:sz w:val="30"/>
          <w:szCs w:val="30"/>
        </w:rPr>
        <w:t xml:space="preserve">主 持 人：  </w:t>
      </w:r>
      <w:r w:rsidRPr="002826F3">
        <w:rPr>
          <w:rFonts w:ascii="楷体" w:eastAsia="楷体" w:hAnsi="楷体" w:cs="Times New Roman" w:hint="eastAsia"/>
          <w:b/>
          <w:sz w:val="32"/>
          <w:szCs w:val="32"/>
          <w:u w:val="single"/>
        </w:rPr>
        <w:t xml:space="preserve">                纪佳慧                  </w:t>
      </w:r>
    </w:p>
    <w:p w:rsidR="002826F3" w:rsidRPr="002826F3" w:rsidRDefault="002826F3" w:rsidP="002826F3">
      <w:pPr>
        <w:widowControl w:val="0"/>
        <w:spacing w:line="240" w:lineRule="auto"/>
        <w:ind w:firstLineChars="0" w:firstLine="0"/>
        <w:rPr>
          <w:rFonts w:cs="Times New Roman"/>
          <w:b/>
          <w:bCs/>
          <w:sz w:val="30"/>
          <w:szCs w:val="30"/>
          <w:u w:val="single"/>
        </w:rPr>
      </w:pPr>
      <w:r w:rsidRPr="002826F3">
        <w:rPr>
          <w:rFonts w:cs="Times New Roman" w:hint="eastAsia"/>
          <w:b/>
          <w:bCs/>
          <w:sz w:val="30"/>
          <w:szCs w:val="30"/>
        </w:rPr>
        <w:t>团队成员：</w:t>
      </w:r>
      <w:r w:rsidRPr="002826F3">
        <w:rPr>
          <w:rFonts w:ascii="楷体" w:eastAsia="楷体" w:hAnsi="楷体" w:cs="Times New Roman" w:hint="eastAsia"/>
          <w:b/>
          <w:sz w:val="32"/>
          <w:szCs w:val="32"/>
          <w:u w:val="single"/>
        </w:rPr>
        <w:t xml:space="preserve">      杨东   马丽    马启梅    李文婷     </w:t>
      </w:r>
    </w:p>
    <w:p w:rsidR="00D710E3" w:rsidRPr="00D710E3" w:rsidRDefault="00D710E3" w:rsidP="00D710E3">
      <w:pPr>
        <w:widowControl w:val="0"/>
        <w:ind w:leftChars="100" w:left="240" w:rightChars="100" w:right="240" w:firstLineChars="0" w:firstLine="0"/>
        <w:rPr>
          <w:rFonts w:hAnsi="Calibri" w:cs="黑体"/>
          <w:b/>
          <w:color w:val="339966"/>
          <w:sz w:val="84"/>
          <w:szCs w:val="84"/>
        </w:rPr>
      </w:pPr>
      <w:r w:rsidRPr="00D710E3">
        <w:rPr>
          <w:rFonts w:ascii="Calibri" w:hAnsi="Calibri" w:cs="黑体"/>
          <w:noProof/>
          <w:sz w:val="21"/>
          <w:szCs w:val="22"/>
        </w:rPr>
        <w:lastRenderedPageBreak/>
        <w:drawing>
          <wp:anchor distT="0" distB="0" distL="114300" distR="114300" simplePos="0" relativeHeight="251677696" behindDoc="1" locked="0" layoutInCell="1" allowOverlap="1" wp14:anchorId="53178619" wp14:editId="48804EA3">
            <wp:simplePos x="0" y="0"/>
            <wp:positionH relativeFrom="column">
              <wp:align>center</wp:align>
            </wp:positionH>
            <wp:positionV relativeFrom="paragraph">
              <wp:posOffset>100965</wp:posOffset>
            </wp:positionV>
            <wp:extent cx="942975" cy="901065"/>
            <wp:effectExtent l="0" t="0" r="9525" b="0"/>
            <wp:wrapNone/>
            <wp:docPr id="54" name="图片 54" descr="校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校徽"/>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42975" cy="9010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0E3">
        <w:rPr>
          <w:rFonts w:cs="黑体" w:hint="eastAsia"/>
          <w:b/>
          <w:color w:val="339966"/>
          <w:sz w:val="84"/>
          <w:szCs w:val="84"/>
        </w:rPr>
        <w:t>目录</w:t>
      </w:r>
    </w:p>
    <w:p w:rsidR="00D710E3" w:rsidRPr="00D710E3" w:rsidRDefault="00D710E3" w:rsidP="00D710E3">
      <w:pPr>
        <w:widowControl w:val="0"/>
        <w:ind w:leftChars="100" w:left="240" w:rightChars="100" w:right="240" w:firstLineChars="0" w:firstLine="0"/>
        <w:rPr>
          <w:rFonts w:ascii="Calibri" w:hAnsi="Calibri" w:cs="黑体"/>
          <w:sz w:val="21"/>
          <w:szCs w:val="22"/>
        </w:rPr>
      </w:pPr>
      <w:r w:rsidRPr="00D710E3">
        <w:rPr>
          <w:rFonts w:ascii="Calibri" w:hAnsi="Calibri" w:cs="黑体"/>
          <w:noProof/>
          <w:sz w:val="21"/>
          <w:szCs w:val="22"/>
        </w:rPr>
        <w:drawing>
          <wp:anchor distT="0" distB="0" distL="114300" distR="114300" simplePos="0" relativeHeight="251676672" behindDoc="1" locked="0" layoutInCell="1" allowOverlap="1" wp14:anchorId="7D55B015" wp14:editId="5B5112E8">
            <wp:simplePos x="0" y="0"/>
            <wp:positionH relativeFrom="column">
              <wp:posOffset>238125</wp:posOffset>
            </wp:positionH>
            <wp:positionV relativeFrom="paragraph">
              <wp:posOffset>102235</wp:posOffset>
            </wp:positionV>
            <wp:extent cx="5076190" cy="108585"/>
            <wp:effectExtent l="0" t="0" r="0" b="5715"/>
            <wp:wrapNone/>
            <wp:docPr id="55" name="图片 55" descr="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ba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76190" cy="1085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F0F17" w:rsidRDefault="00D710E3" w:rsidP="005F0F17">
      <w:pPr>
        <w:pStyle w:val="20"/>
        <w:tabs>
          <w:tab w:val="right" w:leader="underscore" w:pos="8296"/>
        </w:tabs>
        <w:ind w:left="0" w:firstLineChars="0" w:firstLine="0"/>
        <w:rPr>
          <w:rFonts w:eastAsiaTheme="minorEastAsia" w:cstheme="minorBidi"/>
          <w:b w:val="0"/>
          <w:bCs w:val="0"/>
          <w:noProof/>
          <w:sz w:val="21"/>
        </w:rPr>
      </w:pPr>
      <w:r>
        <w:fldChar w:fldCharType="begin"/>
      </w:r>
      <w:r>
        <w:instrText xml:space="preserve"> </w:instrText>
      </w:r>
      <w:r>
        <w:rPr>
          <w:rFonts w:hint="eastAsia"/>
        </w:rPr>
        <w:instrText>TOC \o "1-2" \h \z \u</w:instrText>
      </w:r>
      <w:r>
        <w:instrText xml:space="preserve"> </w:instrText>
      </w:r>
      <w:r>
        <w:fldChar w:fldCharType="separate"/>
      </w:r>
      <w:hyperlink w:anchor="_Toc444810496" w:history="1">
        <w:r w:rsidR="005F0F17" w:rsidRPr="005F0F17">
          <w:rPr>
            <w:rStyle w:val="a9"/>
            <w:rFonts w:ascii="黑体" w:eastAsia="黑体" w:hAnsi="黑体" w:cstheme="minorBidi" w:hint="eastAsia"/>
            <w:caps/>
            <w:noProof/>
            <w:sz w:val="36"/>
            <w:szCs w:val="36"/>
          </w:rPr>
          <w:t>第一章</w:t>
        </w:r>
        <w:r w:rsidR="005F0F17" w:rsidRPr="005F0F17">
          <w:rPr>
            <w:rStyle w:val="a9"/>
            <w:rFonts w:ascii="黑体" w:eastAsia="黑体" w:hAnsi="黑体" w:cstheme="minorBidi"/>
            <w:caps/>
            <w:noProof/>
            <w:sz w:val="36"/>
            <w:szCs w:val="36"/>
          </w:rPr>
          <w:t xml:space="preserve">  </w:t>
        </w:r>
        <w:r w:rsidR="005F0F17" w:rsidRPr="005F0F17">
          <w:rPr>
            <w:rStyle w:val="a9"/>
            <w:rFonts w:ascii="黑体" w:eastAsia="黑体" w:hAnsi="黑体" w:cstheme="minorBidi" w:hint="eastAsia"/>
            <w:caps/>
            <w:noProof/>
            <w:sz w:val="36"/>
            <w:szCs w:val="36"/>
          </w:rPr>
          <w:t>前言</w:t>
        </w:r>
        <w:r w:rsidR="005F0F17">
          <w:rPr>
            <w:noProof/>
            <w:webHidden/>
          </w:rPr>
          <w:tab/>
        </w:r>
        <w:r w:rsidR="005F0F17">
          <w:rPr>
            <w:noProof/>
            <w:webHidden/>
          </w:rPr>
          <w:fldChar w:fldCharType="begin"/>
        </w:r>
        <w:r w:rsidR="005F0F17">
          <w:rPr>
            <w:noProof/>
            <w:webHidden/>
          </w:rPr>
          <w:instrText xml:space="preserve"> PAGEREF _Toc444810496 \h </w:instrText>
        </w:r>
        <w:r w:rsidR="005F0F17">
          <w:rPr>
            <w:noProof/>
            <w:webHidden/>
          </w:rPr>
        </w:r>
        <w:r w:rsidR="005F0F17">
          <w:rPr>
            <w:noProof/>
            <w:webHidden/>
          </w:rPr>
          <w:fldChar w:fldCharType="separate"/>
        </w:r>
        <w:r w:rsidR="0037674A">
          <w:rPr>
            <w:noProof/>
            <w:webHidden/>
          </w:rPr>
          <w:t>4</w:t>
        </w:r>
        <w:r w:rsidR="005F0F17">
          <w:rPr>
            <w:noProof/>
            <w:webHidden/>
          </w:rPr>
          <w:fldChar w:fldCharType="end"/>
        </w:r>
      </w:hyperlink>
    </w:p>
    <w:p w:rsidR="005F0F17" w:rsidRDefault="009B3D08" w:rsidP="00813B9A">
      <w:pPr>
        <w:pStyle w:val="10"/>
        <w:tabs>
          <w:tab w:val="right" w:leader="underscore" w:pos="8296"/>
        </w:tabs>
        <w:ind w:firstLine="482"/>
        <w:rPr>
          <w:rFonts w:eastAsiaTheme="minorEastAsia" w:cstheme="minorBidi"/>
          <w:b w:val="0"/>
          <w:bCs w:val="0"/>
          <w:i w:val="0"/>
          <w:iCs w:val="0"/>
          <w:noProof/>
          <w:sz w:val="21"/>
          <w:szCs w:val="22"/>
        </w:rPr>
      </w:pPr>
      <w:hyperlink w:anchor="_Toc444810497" w:history="1">
        <w:r w:rsidR="005F0F17" w:rsidRPr="00813B9A">
          <w:rPr>
            <w:rStyle w:val="a9"/>
            <w:rFonts w:cstheme="minorBidi" w:hint="eastAsia"/>
            <w:i w:val="0"/>
            <w:iCs w:val="0"/>
            <w:caps/>
            <w:noProof/>
            <w:sz w:val="28"/>
            <w:szCs w:val="28"/>
          </w:rPr>
          <w:t>一、课题解读</w:t>
        </w:r>
        <w:r w:rsidR="005F0F17">
          <w:rPr>
            <w:noProof/>
            <w:webHidden/>
          </w:rPr>
          <w:tab/>
        </w:r>
        <w:r w:rsidR="005F0F17">
          <w:rPr>
            <w:noProof/>
            <w:webHidden/>
          </w:rPr>
          <w:fldChar w:fldCharType="begin"/>
        </w:r>
        <w:r w:rsidR="005F0F17">
          <w:rPr>
            <w:noProof/>
            <w:webHidden/>
          </w:rPr>
          <w:instrText xml:space="preserve"> PAGEREF _Toc444810497 \h </w:instrText>
        </w:r>
        <w:r w:rsidR="005F0F17">
          <w:rPr>
            <w:noProof/>
            <w:webHidden/>
          </w:rPr>
        </w:r>
        <w:r w:rsidR="005F0F17">
          <w:rPr>
            <w:noProof/>
            <w:webHidden/>
          </w:rPr>
          <w:fldChar w:fldCharType="separate"/>
        </w:r>
        <w:r w:rsidR="0037674A">
          <w:rPr>
            <w:noProof/>
            <w:webHidden/>
          </w:rPr>
          <w:t>4</w:t>
        </w:r>
        <w:r w:rsidR="005F0F17">
          <w:rPr>
            <w:noProof/>
            <w:webHidden/>
          </w:rPr>
          <w:fldChar w:fldCharType="end"/>
        </w:r>
      </w:hyperlink>
    </w:p>
    <w:p w:rsidR="005F0F17" w:rsidRDefault="009B3D08" w:rsidP="00813B9A">
      <w:pPr>
        <w:pStyle w:val="20"/>
        <w:tabs>
          <w:tab w:val="right" w:leader="underscore" w:pos="8296"/>
        </w:tabs>
        <w:ind w:firstLine="442"/>
        <w:rPr>
          <w:rFonts w:eastAsiaTheme="minorEastAsia" w:cstheme="minorBidi"/>
          <w:b w:val="0"/>
          <w:bCs w:val="0"/>
          <w:noProof/>
          <w:sz w:val="21"/>
        </w:rPr>
      </w:pPr>
      <w:hyperlink w:anchor="_Toc444810498" w:history="1">
        <w:r w:rsidR="005F0F17" w:rsidRPr="00372AA8">
          <w:rPr>
            <w:rStyle w:val="a9"/>
            <w:rFonts w:cstheme="minorBidi" w:hint="eastAsia"/>
            <w:bCs w:val="0"/>
            <w:smallCaps/>
            <w:noProof/>
            <w:sz w:val="21"/>
            <w:szCs w:val="21"/>
          </w:rPr>
          <w:t>（一）城市化加速孕育的发展新局面</w:t>
        </w:r>
        <w:r w:rsidR="005F0F17">
          <w:rPr>
            <w:noProof/>
            <w:webHidden/>
          </w:rPr>
          <w:tab/>
        </w:r>
        <w:r w:rsidR="005F0F17">
          <w:rPr>
            <w:noProof/>
            <w:webHidden/>
          </w:rPr>
          <w:fldChar w:fldCharType="begin"/>
        </w:r>
        <w:r w:rsidR="005F0F17">
          <w:rPr>
            <w:noProof/>
            <w:webHidden/>
          </w:rPr>
          <w:instrText xml:space="preserve"> PAGEREF _Toc444810498 \h </w:instrText>
        </w:r>
        <w:r w:rsidR="005F0F17">
          <w:rPr>
            <w:noProof/>
            <w:webHidden/>
          </w:rPr>
        </w:r>
        <w:r w:rsidR="005F0F17">
          <w:rPr>
            <w:noProof/>
            <w:webHidden/>
          </w:rPr>
          <w:fldChar w:fldCharType="separate"/>
        </w:r>
        <w:r w:rsidR="0037674A">
          <w:rPr>
            <w:noProof/>
            <w:webHidden/>
          </w:rPr>
          <w:t>4</w:t>
        </w:r>
        <w:r w:rsidR="005F0F17">
          <w:rPr>
            <w:noProof/>
            <w:webHidden/>
          </w:rPr>
          <w:fldChar w:fldCharType="end"/>
        </w:r>
      </w:hyperlink>
    </w:p>
    <w:p w:rsidR="005F0F17" w:rsidRDefault="009B3D08" w:rsidP="00813B9A">
      <w:pPr>
        <w:pStyle w:val="20"/>
        <w:tabs>
          <w:tab w:val="right" w:leader="underscore" w:pos="8296"/>
        </w:tabs>
        <w:ind w:firstLine="442"/>
        <w:rPr>
          <w:rFonts w:eastAsiaTheme="minorEastAsia" w:cstheme="minorBidi"/>
          <w:b w:val="0"/>
          <w:bCs w:val="0"/>
          <w:noProof/>
          <w:sz w:val="21"/>
        </w:rPr>
      </w:pPr>
      <w:hyperlink w:anchor="_Toc444810499" w:history="1">
        <w:r w:rsidR="005F0F17" w:rsidRPr="00372AA8">
          <w:rPr>
            <w:rStyle w:val="a9"/>
            <w:rFonts w:cstheme="minorBidi" w:hint="eastAsia"/>
            <w:bCs w:val="0"/>
            <w:smallCaps/>
            <w:noProof/>
            <w:sz w:val="21"/>
            <w:szCs w:val="21"/>
          </w:rPr>
          <w:t>（二）西部少数民族地区农村富余劳动力及其转移输入</w:t>
        </w:r>
        <w:r w:rsidR="005F0F17">
          <w:rPr>
            <w:noProof/>
            <w:webHidden/>
          </w:rPr>
          <w:tab/>
        </w:r>
        <w:r w:rsidR="005F0F17">
          <w:rPr>
            <w:noProof/>
            <w:webHidden/>
          </w:rPr>
          <w:fldChar w:fldCharType="begin"/>
        </w:r>
        <w:r w:rsidR="005F0F17">
          <w:rPr>
            <w:noProof/>
            <w:webHidden/>
          </w:rPr>
          <w:instrText xml:space="preserve"> PAGEREF _Toc444810499 \h </w:instrText>
        </w:r>
        <w:r w:rsidR="005F0F17">
          <w:rPr>
            <w:noProof/>
            <w:webHidden/>
          </w:rPr>
        </w:r>
        <w:r w:rsidR="005F0F17">
          <w:rPr>
            <w:noProof/>
            <w:webHidden/>
          </w:rPr>
          <w:fldChar w:fldCharType="separate"/>
        </w:r>
        <w:r w:rsidR="0037674A">
          <w:rPr>
            <w:noProof/>
            <w:webHidden/>
          </w:rPr>
          <w:t>5</w:t>
        </w:r>
        <w:r w:rsidR="005F0F17">
          <w:rPr>
            <w:noProof/>
            <w:webHidden/>
          </w:rPr>
          <w:fldChar w:fldCharType="end"/>
        </w:r>
      </w:hyperlink>
    </w:p>
    <w:p w:rsidR="005F0F17" w:rsidRDefault="009B3D08" w:rsidP="00813B9A">
      <w:pPr>
        <w:pStyle w:val="20"/>
        <w:tabs>
          <w:tab w:val="right" w:leader="underscore" w:pos="8296"/>
        </w:tabs>
        <w:ind w:firstLine="442"/>
        <w:rPr>
          <w:rFonts w:eastAsiaTheme="minorEastAsia" w:cstheme="minorBidi"/>
          <w:b w:val="0"/>
          <w:bCs w:val="0"/>
          <w:noProof/>
          <w:sz w:val="21"/>
        </w:rPr>
      </w:pPr>
      <w:hyperlink w:anchor="_Toc444810500" w:history="1">
        <w:r w:rsidR="005F0F17" w:rsidRPr="00372AA8">
          <w:rPr>
            <w:rStyle w:val="a9"/>
            <w:rFonts w:cstheme="minorBidi" w:hint="eastAsia"/>
            <w:bCs w:val="0"/>
            <w:smallCaps/>
            <w:noProof/>
            <w:sz w:val="21"/>
            <w:szCs w:val="21"/>
          </w:rPr>
          <w:t>（三）舌尖上的美食带来的“拉面经济”</w:t>
        </w:r>
        <w:r w:rsidR="005F0F17">
          <w:rPr>
            <w:noProof/>
            <w:webHidden/>
          </w:rPr>
          <w:tab/>
        </w:r>
        <w:r w:rsidR="005F0F17">
          <w:rPr>
            <w:noProof/>
            <w:webHidden/>
          </w:rPr>
          <w:fldChar w:fldCharType="begin"/>
        </w:r>
        <w:r w:rsidR="005F0F17">
          <w:rPr>
            <w:noProof/>
            <w:webHidden/>
          </w:rPr>
          <w:instrText xml:space="preserve"> PAGEREF _Toc444810500 \h </w:instrText>
        </w:r>
        <w:r w:rsidR="005F0F17">
          <w:rPr>
            <w:noProof/>
            <w:webHidden/>
          </w:rPr>
        </w:r>
        <w:r w:rsidR="005F0F17">
          <w:rPr>
            <w:noProof/>
            <w:webHidden/>
          </w:rPr>
          <w:fldChar w:fldCharType="separate"/>
        </w:r>
        <w:r w:rsidR="0037674A">
          <w:rPr>
            <w:noProof/>
            <w:webHidden/>
          </w:rPr>
          <w:t>7</w:t>
        </w:r>
        <w:r w:rsidR="005F0F17">
          <w:rPr>
            <w:noProof/>
            <w:webHidden/>
          </w:rPr>
          <w:fldChar w:fldCharType="end"/>
        </w:r>
      </w:hyperlink>
    </w:p>
    <w:p w:rsidR="005F0F17" w:rsidRDefault="009B3D08" w:rsidP="00813B9A">
      <w:pPr>
        <w:pStyle w:val="10"/>
        <w:tabs>
          <w:tab w:val="right" w:leader="underscore" w:pos="8296"/>
        </w:tabs>
        <w:ind w:firstLine="482"/>
        <w:rPr>
          <w:rFonts w:eastAsiaTheme="minorEastAsia" w:cstheme="minorBidi"/>
          <w:b w:val="0"/>
          <w:bCs w:val="0"/>
          <w:i w:val="0"/>
          <w:iCs w:val="0"/>
          <w:noProof/>
          <w:sz w:val="21"/>
          <w:szCs w:val="22"/>
        </w:rPr>
      </w:pPr>
      <w:hyperlink w:anchor="_Toc444810501" w:history="1">
        <w:r w:rsidR="005F0F17" w:rsidRPr="00813B9A">
          <w:rPr>
            <w:rStyle w:val="a9"/>
            <w:rFonts w:cstheme="minorBidi" w:hint="eastAsia"/>
            <w:i w:val="0"/>
            <w:iCs w:val="0"/>
            <w:caps/>
            <w:noProof/>
            <w:sz w:val="28"/>
            <w:szCs w:val="28"/>
          </w:rPr>
          <w:t>二、选题依据</w:t>
        </w:r>
        <w:r w:rsidR="005F0F17">
          <w:rPr>
            <w:noProof/>
            <w:webHidden/>
          </w:rPr>
          <w:tab/>
        </w:r>
        <w:r w:rsidR="005F0F17">
          <w:rPr>
            <w:noProof/>
            <w:webHidden/>
          </w:rPr>
          <w:fldChar w:fldCharType="begin"/>
        </w:r>
        <w:r w:rsidR="005F0F17">
          <w:rPr>
            <w:noProof/>
            <w:webHidden/>
          </w:rPr>
          <w:instrText xml:space="preserve"> PAGEREF _Toc444810501 \h </w:instrText>
        </w:r>
        <w:r w:rsidR="005F0F17">
          <w:rPr>
            <w:noProof/>
            <w:webHidden/>
          </w:rPr>
        </w:r>
        <w:r w:rsidR="005F0F17">
          <w:rPr>
            <w:noProof/>
            <w:webHidden/>
          </w:rPr>
          <w:fldChar w:fldCharType="separate"/>
        </w:r>
        <w:r w:rsidR="0037674A">
          <w:rPr>
            <w:noProof/>
            <w:webHidden/>
          </w:rPr>
          <w:t>11</w:t>
        </w:r>
        <w:r w:rsidR="005F0F17">
          <w:rPr>
            <w:noProof/>
            <w:webHidden/>
          </w:rPr>
          <w:fldChar w:fldCharType="end"/>
        </w:r>
      </w:hyperlink>
    </w:p>
    <w:p w:rsidR="005F0F17" w:rsidRDefault="009B3D08" w:rsidP="00813B9A">
      <w:pPr>
        <w:pStyle w:val="20"/>
        <w:tabs>
          <w:tab w:val="right" w:leader="underscore" w:pos="8296"/>
        </w:tabs>
        <w:ind w:firstLine="442"/>
        <w:rPr>
          <w:rFonts w:eastAsiaTheme="minorEastAsia" w:cstheme="minorBidi"/>
          <w:b w:val="0"/>
          <w:bCs w:val="0"/>
          <w:noProof/>
          <w:sz w:val="21"/>
        </w:rPr>
      </w:pPr>
      <w:hyperlink w:anchor="_Toc444810502" w:history="1">
        <w:r w:rsidR="005F0F17" w:rsidRPr="00372AA8">
          <w:rPr>
            <w:rStyle w:val="a9"/>
            <w:rFonts w:cstheme="minorBidi" w:hint="eastAsia"/>
            <w:bCs w:val="0"/>
            <w:smallCaps/>
            <w:noProof/>
            <w:sz w:val="21"/>
            <w:szCs w:val="21"/>
          </w:rPr>
          <w:t>（一）问题提出</w:t>
        </w:r>
        <w:r w:rsidR="005F0F17">
          <w:rPr>
            <w:noProof/>
            <w:webHidden/>
          </w:rPr>
          <w:tab/>
        </w:r>
        <w:r w:rsidR="005F0F17">
          <w:rPr>
            <w:noProof/>
            <w:webHidden/>
          </w:rPr>
          <w:fldChar w:fldCharType="begin"/>
        </w:r>
        <w:r w:rsidR="005F0F17">
          <w:rPr>
            <w:noProof/>
            <w:webHidden/>
          </w:rPr>
          <w:instrText xml:space="preserve"> PAGEREF _Toc444810502 \h </w:instrText>
        </w:r>
        <w:r w:rsidR="005F0F17">
          <w:rPr>
            <w:noProof/>
            <w:webHidden/>
          </w:rPr>
        </w:r>
        <w:r w:rsidR="005F0F17">
          <w:rPr>
            <w:noProof/>
            <w:webHidden/>
          </w:rPr>
          <w:fldChar w:fldCharType="separate"/>
        </w:r>
        <w:r w:rsidR="0037674A">
          <w:rPr>
            <w:noProof/>
            <w:webHidden/>
          </w:rPr>
          <w:t>11</w:t>
        </w:r>
        <w:r w:rsidR="005F0F17">
          <w:rPr>
            <w:noProof/>
            <w:webHidden/>
          </w:rPr>
          <w:fldChar w:fldCharType="end"/>
        </w:r>
      </w:hyperlink>
    </w:p>
    <w:p w:rsidR="005F0F17" w:rsidRDefault="009B3D08" w:rsidP="00813B9A">
      <w:pPr>
        <w:pStyle w:val="20"/>
        <w:tabs>
          <w:tab w:val="right" w:leader="underscore" w:pos="8296"/>
        </w:tabs>
        <w:ind w:firstLine="442"/>
        <w:rPr>
          <w:rFonts w:eastAsiaTheme="minorEastAsia" w:cstheme="minorBidi"/>
          <w:b w:val="0"/>
          <w:bCs w:val="0"/>
          <w:noProof/>
          <w:sz w:val="21"/>
        </w:rPr>
      </w:pPr>
      <w:hyperlink w:anchor="_Toc444810503" w:history="1">
        <w:r w:rsidR="005F0F17" w:rsidRPr="00372AA8">
          <w:rPr>
            <w:rStyle w:val="a9"/>
            <w:rFonts w:cstheme="minorBidi" w:hint="eastAsia"/>
            <w:bCs w:val="0"/>
            <w:smallCaps/>
            <w:noProof/>
            <w:sz w:val="21"/>
            <w:szCs w:val="21"/>
          </w:rPr>
          <w:t>（二）项目背景</w:t>
        </w:r>
        <w:r w:rsidR="005F0F17">
          <w:rPr>
            <w:noProof/>
            <w:webHidden/>
          </w:rPr>
          <w:tab/>
        </w:r>
        <w:r w:rsidR="005F0F17">
          <w:rPr>
            <w:noProof/>
            <w:webHidden/>
          </w:rPr>
          <w:fldChar w:fldCharType="begin"/>
        </w:r>
        <w:r w:rsidR="005F0F17">
          <w:rPr>
            <w:noProof/>
            <w:webHidden/>
          </w:rPr>
          <w:instrText xml:space="preserve"> PAGEREF _Toc444810503 \h </w:instrText>
        </w:r>
        <w:r w:rsidR="005F0F17">
          <w:rPr>
            <w:noProof/>
            <w:webHidden/>
          </w:rPr>
        </w:r>
        <w:r w:rsidR="005F0F17">
          <w:rPr>
            <w:noProof/>
            <w:webHidden/>
          </w:rPr>
          <w:fldChar w:fldCharType="separate"/>
        </w:r>
        <w:r w:rsidR="0037674A">
          <w:rPr>
            <w:noProof/>
            <w:webHidden/>
          </w:rPr>
          <w:t>11</w:t>
        </w:r>
        <w:r w:rsidR="005F0F17">
          <w:rPr>
            <w:noProof/>
            <w:webHidden/>
          </w:rPr>
          <w:fldChar w:fldCharType="end"/>
        </w:r>
      </w:hyperlink>
    </w:p>
    <w:p w:rsidR="005F0F17" w:rsidRDefault="009B3D08" w:rsidP="00813B9A">
      <w:pPr>
        <w:pStyle w:val="20"/>
        <w:tabs>
          <w:tab w:val="right" w:leader="underscore" w:pos="8296"/>
        </w:tabs>
        <w:ind w:firstLine="442"/>
        <w:rPr>
          <w:rFonts w:eastAsiaTheme="minorEastAsia" w:cstheme="minorBidi"/>
          <w:b w:val="0"/>
          <w:bCs w:val="0"/>
          <w:noProof/>
          <w:sz w:val="21"/>
        </w:rPr>
      </w:pPr>
      <w:hyperlink w:anchor="_Toc444810504" w:history="1">
        <w:r w:rsidR="005F0F17" w:rsidRPr="00372AA8">
          <w:rPr>
            <w:rStyle w:val="a9"/>
            <w:rFonts w:cstheme="minorBidi" w:hint="eastAsia"/>
            <w:bCs w:val="0"/>
            <w:smallCaps/>
            <w:noProof/>
            <w:sz w:val="21"/>
            <w:szCs w:val="21"/>
          </w:rPr>
          <w:t>（三）研究现状</w:t>
        </w:r>
        <w:r w:rsidR="005F0F17">
          <w:rPr>
            <w:noProof/>
            <w:webHidden/>
          </w:rPr>
          <w:tab/>
        </w:r>
        <w:r w:rsidR="005F0F17">
          <w:rPr>
            <w:noProof/>
            <w:webHidden/>
          </w:rPr>
          <w:fldChar w:fldCharType="begin"/>
        </w:r>
        <w:r w:rsidR="005F0F17">
          <w:rPr>
            <w:noProof/>
            <w:webHidden/>
          </w:rPr>
          <w:instrText xml:space="preserve"> PAGEREF _Toc444810504 \h </w:instrText>
        </w:r>
        <w:r w:rsidR="005F0F17">
          <w:rPr>
            <w:noProof/>
            <w:webHidden/>
          </w:rPr>
        </w:r>
        <w:r w:rsidR="005F0F17">
          <w:rPr>
            <w:noProof/>
            <w:webHidden/>
          </w:rPr>
          <w:fldChar w:fldCharType="separate"/>
        </w:r>
        <w:r w:rsidR="0037674A">
          <w:rPr>
            <w:noProof/>
            <w:webHidden/>
          </w:rPr>
          <w:t>18</w:t>
        </w:r>
        <w:r w:rsidR="005F0F17">
          <w:rPr>
            <w:noProof/>
            <w:webHidden/>
          </w:rPr>
          <w:fldChar w:fldCharType="end"/>
        </w:r>
      </w:hyperlink>
    </w:p>
    <w:p w:rsidR="005F0F17" w:rsidRDefault="009B3D08" w:rsidP="00813B9A">
      <w:pPr>
        <w:pStyle w:val="20"/>
        <w:tabs>
          <w:tab w:val="right" w:leader="underscore" w:pos="8296"/>
        </w:tabs>
        <w:ind w:firstLine="442"/>
        <w:rPr>
          <w:rFonts w:eastAsiaTheme="minorEastAsia" w:cstheme="minorBidi"/>
          <w:b w:val="0"/>
          <w:bCs w:val="0"/>
          <w:noProof/>
          <w:sz w:val="21"/>
        </w:rPr>
      </w:pPr>
      <w:hyperlink w:anchor="_Toc444810505" w:history="1">
        <w:r w:rsidR="005F0F17" w:rsidRPr="00372AA8">
          <w:rPr>
            <w:rStyle w:val="a9"/>
            <w:rFonts w:cstheme="minorBidi" w:hint="eastAsia"/>
            <w:bCs w:val="0"/>
            <w:smallCaps/>
            <w:noProof/>
            <w:sz w:val="21"/>
            <w:szCs w:val="21"/>
          </w:rPr>
          <w:t>（四）研究目的及意义</w:t>
        </w:r>
        <w:r w:rsidR="005F0F17">
          <w:rPr>
            <w:noProof/>
            <w:webHidden/>
          </w:rPr>
          <w:tab/>
        </w:r>
        <w:r w:rsidR="005F0F17">
          <w:rPr>
            <w:noProof/>
            <w:webHidden/>
          </w:rPr>
          <w:fldChar w:fldCharType="begin"/>
        </w:r>
        <w:r w:rsidR="005F0F17">
          <w:rPr>
            <w:noProof/>
            <w:webHidden/>
          </w:rPr>
          <w:instrText xml:space="preserve"> PAGEREF _Toc444810505 \h </w:instrText>
        </w:r>
        <w:r w:rsidR="005F0F17">
          <w:rPr>
            <w:noProof/>
            <w:webHidden/>
          </w:rPr>
        </w:r>
        <w:r w:rsidR="005F0F17">
          <w:rPr>
            <w:noProof/>
            <w:webHidden/>
          </w:rPr>
          <w:fldChar w:fldCharType="separate"/>
        </w:r>
        <w:r w:rsidR="0037674A">
          <w:rPr>
            <w:noProof/>
            <w:webHidden/>
          </w:rPr>
          <w:t>19</w:t>
        </w:r>
        <w:r w:rsidR="005F0F17">
          <w:rPr>
            <w:noProof/>
            <w:webHidden/>
          </w:rPr>
          <w:fldChar w:fldCharType="end"/>
        </w:r>
      </w:hyperlink>
    </w:p>
    <w:p w:rsidR="005F0F17" w:rsidRDefault="009B3D08" w:rsidP="005F0F17">
      <w:pPr>
        <w:pStyle w:val="20"/>
        <w:tabs>
          <w:tab w:val="right" w:leader="underscore" w:pos="8296"/>
        </w:tabs>
        <w:ind w:left="0" w:firstLineChars="0" w:firstLine="0"/>
        <w:rPr>
          <w:rFonts w:eastAsiaTheme="minorEastAsia" w:cstheme="minorBidi"/>
          <w:b w:val="0"/>
          <w:bCs w:val="0"/>
          <w:noProof/>
          <w:sz w:val="21"/>
        </w:rPr>
      </w:pPr>
      <w:hyperlink w:anchor="_Toc444810506" w:history="1">
        <w:r w:rsidR="005F0F17" w:rsidRPr="005F0F17">
          <w:rPr>
            <w:rStyle w:val="a9"/>
            <w:rFonts w:ascii="黑体" w:eastAsia="黑体" w:hAnsi="黑体" w:cstheme="minorBidi" w:hint="eastAsia"/>
            <w:caps/>
            <w:noProof/>
            <w:sz w:val="36"/>
            <w:szCs w:val="36"/>
          </w:rPr>
          <w:t>第二章</w:t>
        </w:r>
        <w:r w:rsidR="005F0F17" w:rsidRPr="005F0F17">
          <w:rPr>
            <w:rStyle w:val="a9"/>
            <w:rFonts w:ascii="黑体" w:eastAsia="黑体" w:hAnsi="黑体" w:cstheme="minorBidi"/>
            <w:caps/>
            <w:noProof/>
            <w:sz w:val="36"/>
            <w:szCs w:val="36"/>
          </w:rPr>
          <w:t xml:space="preserve">  </w:t>
        </w:r>
        <w:r w:rsidR="005F0F17" w:rsidRPr="005F0F17">
          <w:rPr>
            <w:rStyle w:val="a9"/>
            <w:rFonts w:ascii="黑体" w:eastAsia="黑体" w:hAnsi="黑体" w:cstheme="minorBidi" w:hint="eastAsia"/>
            <w:caps/>
            <w:noProof/>
            <w:sz w:val="36"/>
            <w:szCs w:val="36"/>
          </w:rPr>
          <w:t>实证操作</w:t>
        </w:r>
        <w:r w:rsidR="005F0F17">
          <w:rPr>
            <w:noProof/>
            <w:webHidden/>
          </w:rPr>
          <w:tab/>
        </w:r>
        <w:r w:rsidR="005F0F17">
          <w:rPr>
            <w:noProof/>
            <w:webHidden/>
          </w:rPr>
          <w:fldChar w:fldCharType="begin"/>
        </w:r>
        <w:r w:rsidR="005F0F17">
          <w:rPr>
            <w:noProof/>
            <w:webHidden/>
          </w:rPr>
          <w:instrText xml:space="preserve"> PAGEREF _Toc444810506 \h </w:instrText>
        </w:r>
        <w:r w:rsidR="005F0F17">
          <w:rPr>
            <w:noProof/>
            <w:webHidden/>
          </w:rPr>
        </w:r>
        <w:r w:rsidR="005F0F17">
          <w:rPr>
            <w:noProof/>
            <w:webHidden/>
          </w:rPr>
          <w:fldChar w:fldCharType="separate"/>
        </w:r>
        <w:r w:rsidR="0037674A">
          <w:rPr>
            <w:noProof/>
            <w:webHidden/>
          </w:rPr>
          <w:t>22</w:t>
        </w:r>
        <w:r w:rsidR="005F0F17">
          <w:rPr>
            <w:noProof/>
            <w:webHidden/>
          </w:rPr>
          <w:fldChar w:fldCharType="end"/>
        </w:r>
      </w:hyperlink>
    </w:p>
    <w:p w:rsidR="005F0F17" w:rsidRDefault="009B3D08" w:rsidP="00813B9A">
      <w:pPr>
        <w:pStyle w:val="10"/>
        <w:tabs>
          <w:tab w:val="right" w:leader="underscore" w:pos="8296"/>
        </w:tabs>
        <w:ind w:firstLine="482"/>
        <w:rPr>
          <w:rFonts w:eastAsiaTheme="minorEastAsia" w:cstheme="minorBidi"/>
          <w:b w:val="0"/>
          <w:bCs w:val="0"/>
          <w:i w:val="0"/>
          <w:iCs w:val="0"/>
          <w:noProof/>
          <w:sz w:val="21"/>
          <w:szCs w:val="22"/>
        </w:rPr>
      </w:pPr>
      <w:hyperlink w:anchor="_Toc444810507" w:history="1">
        <w:r w:rsidR="005F0F17" w:rsidRPr="00813B9A">
          <w:rPr>
            <w:rStyle w:val="a9"/>
            <w:rFonts w:cstheme="minorBidi" w:hint="eastAsia"/>
            <w:i w:val="0"/>
            <w:iCs w:val="0"/>
            <w:caps/>
            <w:noProof/>
            <w:sz w:val="28"/>
            <w:szCs w:val="28"/>
          </w:rPr>
          <w:t>一、研究方法</w:t>
        </w:r>
        <w:r w:rsidR="005F0F17">
          <w:rPr>
            <w:noProof/>
            <w:webHidden/>
          </w:rPr>
          <w:tab/>
        </w:r>
        <w:r w:rsidR="005F0F17">
          <w:rPr>
            <w:noProof/>
            <w:webHidden/>
          </w:rPr>
          <w:fldChar w:fldCharType="begin"/>
        </w:r>
        <w:r w:rsidR="005F0F17">
          <w:rPr>
            <w:noProof/>
            <w:webHidden/>
          </w:rPr>
          <w:instrText xml:space="preserve"> PAGEREF _Toc444810507 \h </w:instrText>
        </w:r>
        <w:r w:rsidR="005F0F17">
          <w:rPr>
            <w:noProof/>
            <w:webHidden/>
          </w:rPr>
        </w:r>
        <w:r w:rsidR="005F0F17">
          <w:rPr>
            <w:noProof/>
            <w:webHidden/>
          </w:rPr>
          <w:fldChar w:fldCharType="separate"/>
        </w:r>
        <w:r w:rsidR="0037674A">
          <w:rPr>
            <w:noProof/>
            <w:webHidden/>
          </w:rPr>
          <w:t>22</w:t>
        </w:r>
        <w:r w:rsidR="005F0F17">
          <w:rPr>
            <w:noProof/>
            <w:webHidden/>
          </w:rPr>
          <w:fldChar w:fldCharType="end"/>
        </w:r>
      </w:hyperlink>
    </w:p>
    <w:p w:rsidR="005F0F17" w:rsidRDefault="009B3D08" w:rsidP="00813B9A">
      <w:pPr>
        <w:pStyle w:val="20"/>
        <w:tabs>
          <w:tab w:val="right" w:leader="underscore" w:pos="8296"/>
        </w:tabs>
        <w:ind w:firstLine="442"/>
        <w:rPr>
          <w:rFonts w:eastAsiaTheme="minorEastAsia" w:cstheme="minorBidi"/>
          <w:b w:val="0"/>
          <w:bCs w:val="0"/>
          <w:noProof/>
          <w:sz w:val="21"/>
        </w:rPr>
      </w:pPr>
      <w:hyperlink w:anchor="_Toc444810508" w:history="1">
        <w:r w:rsidR="005F0F17" w:rsidRPr="00372AA8">
          <w:rPr>
            <w:rStyle w:val="a9"/>
            <w:rFonts w:cstheme="minorBidi" w:hint="eastAsia"/>
            <w:bCs w:val="0"/>
            <w:smallCaps/>
            <w:noProof/>
            <w:sz w:val="21"/>
            <w:szCs w:val="21"/>
          </w:rPr>
          <w:t>（一）基本思路和主要观点</w:t>
        </w:r>
        <w:r w:rsidR="005F0F17">
          <w:rPr>
            <w:noProof/>
            <w:webHidden/>
          </w:rPr>
          <w:tab/>
        </w:r>
        <w:r w:rsidR="005F0F17">
          <w:rPr>
            <w:noProof/>
            <w:webHidden/>
          </w:rPr>
          <w:fldChar w:fldCharType="begin"/>
        </w:r>
        <w:r w:rsidR="005F0F17">
          <w:rPr>
            <w:noProof/>
            <w:webHidden/>
          </w:rPr>
          <w:instrText xml:space="preserve"> PAGEREF _Toc444810508 \h </w:instrText>
        </w:r>
        <w:r w:rsidR="005F0F17">
          <w:rPr>
            <w:noProof/>
            <w:webHidden/>
          </w:rPr>
        </w:r>
        <w:r w:rsidR="005F0F17">
          <w:rPr>
            <w:noProof/>
            <w:webHidden/>
          </w:rPr>
          <w:fldChar w:fldCharType="separate"/>
        </w:r>
        <w:r w:rsidR="0037674A">
          <w:rPr>
            <w:noProof/>
            <w:webHidden/>
          </w:rPr>
          <w:t>22</w:t>
        </w:r>
        <w:r w:rsidR="005F0F17">
          <w:rPr>
            <w:noProof/>
            <w:webHidden/>
          </w:rPr>
          <w:fldChar w:fldCharType="end"/>
        </w:r>
      </w:hyperlink>
    </w:p>
    <w:p w:rsidR="005F0F17" w:rsidRDefault="009B3D08" w:rsidP="00813B9A">
      <w:pPr>
        <w:pStyle w:val="20"/>
        <w:tabs>
          <w:tab w:val="right" w:leader="underscore" w:pos="8296"/>
        </w:tabs>
        <w:ind w:firstLine="442"/>
        <w:rPr>
          <w:rFonts w:eastAsiaTheme="minorEastAsia" w:cstheme="minorBidi"/>
          <w:b w:val="0"/>
          <w:bCs w:val="0"/>
          <w:noProof/>
          <w:sz w:val="21"/>
        </w:rPr>
      </w:pPr>
      <w:hyperlink w:anchor="_Toc444810509" w:history="1">
        <w:r w:rsidR="005F0F17" w:rsidRPr="00372AA8">
          <w:rPr>
            <w:rStyle w:val="a9"/>
            <w:rFonts w:cstheme="minorBidi" w:hint="eastAsia"/>
            <w:bCs w:val="0"/>
            <w:smallCaps/>
            <w:noProof/>
            <w:sz w:val="21"/>
            <w:szCs w:val="21"/>
          </w:rPr>
          <w:t>（三）主要观点</w:t>
        </w:r>
        <w:r w:rsidR="005F0F17">
          <w:rPr>
            <w:noProof/>
            <w:webHidden/>
          </w:rPr>
          <w:tab/>
        </w:r>
        <w:r w:rsidR="005F0F17">
          <w:rPr>
            <w:noProof/>
            <w:webHidden/>
          </w:rPr>
          <w:fldChar w:fldCharType="begin"/>
        </w:r>
        <w:r w:rsidR="005F0F17">
          <w:rPr>
            <w:noProof/>
            <w:webHidden/>
          </w:rPr>
          <w:instrText xml:space="preserve"> PAGEREF _Toc444810509 \h </w:instrText>
        </w:r>
        <w:r w:rsidR="005F0F17">
          <w:rPr>
            <w:noProof/>
            <w:webHidden/>
          </w:rPr>
        </w:r>
        <w:r w:rsidR="005F0F17">
          <w:rPr>
            <w:noProof/>
            <w:webHidden/>
          </w:rPr>
          <w:fldChar w:fldCharType="separate"/>
        </w:r>
        <w:r w:rsidR="0037674A">
          <w:rPr>
            <w:noProof/>
            <w:webHidden/>
          </w:rPr>
          <w:t>23</w:t>
        </w:r>
        <w:r w:rsidR="005F0F17">
          <w:rPr>
            <w:noProof/>
            <w:webHidden/>
          </w:rPr>
          <w:fldChar w:fldCharType="end"/>
        </w:r>
      </w:hyperlink>
    </w:p>
    <w:p w:rsidR="005F0F17" w:rsidRDefault="009B3D08" w:rsidP="00813B9A">
      <w:pPr>
        <w:pStyle w:val="10"/>
        <w:tabs>
          <w:tab w:val="right" w:leader="underscore" w:pos="8296"/>
        </w:tabs>
        <w:ind w:firstLine="482"/>
        <w:rPr>
          <w:rFonts w:eastAsiaTheme="minorEastAsia" w:cstheme="minorBidi"/>
          <w:b w:val="0"/>
          <w:bCs w:val="0"/>
          <w:i w:val="0"/>
          <w:iCs w:val="0"/>
          <w:noProof/>
          <w:sz w:val="21"/>
          <w:szCs w:val="22"/>
        </w:rPr>
      </w:pPr>
      <w:hyperlink w:anchor="_Toc444810510" w:history="1">
        <w:r w:rsidR="005F0F17" w:rsidRPr="00813B9A">
          <w:rPr>
            <w:rStyle w:val="a9"/>
            <w:rFonts w:cstheme="minorBidi" w:hint="eastAsia"/>
            <w:i w:val="0"/>
            <w:iCs w:val="0"/>
            <w:caps/>
            <w:noProof/>
            <w:sz w:val="28"/>
            <w:szCs w:val="28"/>
          </w:rPr>
          <w:t>二、具体活动内容安排</w:t>
        </w:r>
        <w:r w:rsidR="005F0F17">
          <w:rPr>
            <w:noProof/>
            <w:webHidden/>
          </w:rPr>
          <w:tab/>
        </w:r>
        <w:r w:rsidR="005F0F17">
          <w:rPr>
            <w:noProof/>
            <w:webHidden/>
          </w:rPr>
          <w:fldChar w:fldCharType="begin"/>
        </w:r>
        <w:r w:rsidR="005F0F17">
          <w:rPr>
            <w:noProof/>
            <w:webHidden/>
          </w:rPr>
          <w:instrText xml:space="preserve"> PAGEREF _Toc444810510 \h </w:instrText>
        </w:r>
        <w:r w:rsidR="005F0F17">
          <w:rPr>
            <w:noProof/>
            <w:webHidden/>
          </w:rPr>
        </w:r>
        <w:r w:rsidR="005F0F17">
          <w:rPr>
            <w:noProof/>
            <w:webHidden/>
          </w:rPr>
          <w:fldChar w:fldCharType="separate"/>
        </w:r>
        <w:r w:rsidR="0037674A">
          <w:rPr>
            <w:noProof/>
            <w:webHidden/>
          </w:rPr>
          <w:t>24</w:t>
        </w:r>
        <w:r w:rsidR="005F0F17">
          <w:rPr>
            <w:noProof/>
            <w:webHidden/>
          </w:rPr>
          <w:fldChar w:fldCharType="end"/>
        </w:r>
      </w:hyperlink>
    </w:p>
    <w:p w:rsidR="005F0F17" w:rsidRDefault="009B3D08" w:rsidP="00813B9A">
      <w:pPr>
        <w:pStyle w:val="20"/>
        <w:tabs>
          <w:tab w:val="right" w:leader="underscore" w:pos="8296"/>
        </w:tabs>
        <w:ind w:firstLine="442"/>
        <w:rPr>
          <w:rFonts w:eastAsiaTheme="minorEastAsia" w:cstheme="minorBidi"/>
          <w:b w:val="0"/>
          <w:bCs w:val="0"/>
          <w:noProof/>
          <w:sz w:val="21"/>
        </w:rPr>
      </w:pPr>
      <w:hyperlink w:anchor="_Toc444810511" w:history="1">
        <w:r w:rsidR="005F0F17" w:rsidRPr="00372AA8">
          <w:rPr>
            <w:rStyle w:val="a9"/>
            <w:rFonts w:cstheme="minorBidi" w:hint="eastAsia"/>
            <w:bCs w:val="0"/>
            <w:smallCaps/>
            <w:noProof/>
            <w:sz w:val="21"/>
            <w:szCs w:val="21"/>
          </w:rPr>
          <w:t>（一）人员分工</w:t>
        </w:r>
        <w:r w:rsidR="005F0F17">
          <w:rPr>
            <w:noProof/>
            <w:webHidden/>
          </w:rPr>
          <w:tab/>
        </w:r>
        <w:r w:rsidR="005F0F17">
          <w:rPr>
            <w:noProof/>
            <w:webHidden/>
          </w:rPr>
          <w:fldChar w:fldCharType="begin"/>
        </w:r>
        <w:r w:rsidR="005F0F17">
          <w:rPr>
            <w:noProof/>
            <w:webHidden/>
          </w:rPr>
          <w:instrText xml:space="preserve"> PAGEREF _Toc444810511 \h </w:instrText>
        </w:r>
        <w:r w:rsidR="005F0F17">
          <w:rPr>
            <w:noProof/>
            <w:webHidden/>
          </w:rPr>
        </w:r>
        <w:r w:rsidR="005F0F17">
          <w:rPr>
            <w:noProof/>
            <w:webHidden/>
          </w:rPr>
          <w:fldChar w:fldCharType="separate"/>
        </w:r>
        <w:r w:rsidR="0037674A">
          <w:rPr>
            <w:noProof/>
            <w:webHidden/>
          </w:rPr>
          <w:t>24</w:t>
        </w:r>
        <w:r w:rsidR="005F0F17">
          <w:rPr>
            <w:noProof/>
            <w:webHidden/>
          </w:rPr>
          <w:fldChar w:fldCharType="end"/>
        </w:r>
      </w:hyperlink>
    </w:p>
    <w:p w:rsidR="005F0F17" w:rsidRDefault="009B3D08" w:rsidP="00813B9A">
      <w:pPr>
        <w:pStyle w:val="20"/>
        <w:tabs>
          <w:tab w:val="right" w:leader="underscore" w:pos="8296"/>
        </w:tabs>
        <w:ind w:firstLine="442"/>
        <w:rPr>
          <w:rFonts w:eastAsiaTheme="minorEastAsia" w:cstheme="minorBidi"/>
          <w:b w:val="0"/>
          <w:bCs w:val="0"/>
          <w:noProof/>
          <w:sz w:val="21"/>
        </w:rPr>
      </w:pPr>
      <w:hyperlink w:anchor="_Toc444810512" w:history="1">
        <w:r w:rsidR="005F0F17" w:rsidRPr="00372AA8">
          <w:rPr>
            <w:rStyle w:val="a9"/>
            <w:rFonts w:cstheme="minorBidi" w:hint="eastAsia"/>
            <w:bCs w:val="0"/>
            <w:smallCaps/>
            <w:noProof/>
            <w:sz w:val="21"/>
            <w:szCs w:val="21"/>
          </w:rPr>
          <w:t>（二）调研具体内容</w:t>
        </w:r>
        <w:r w:rsidR="005F0F17">
          <w:rPr>
            <w:noProof/>
            <w:webHidden/>
          </w:rPr>
          <w:tab/>
        </w:r>
        <w:r w:rsidR="005F0F17">
          <w:rPr>
            <w:noProof/>
            <w:webHidden/>
          </w:rPr>
          <w:fldChar w:fldCharType="begin"/>
        </w:r>
        <w:r w:rsidR="005F0F17">
          <w:rPr>
            <w:noProof/>
            <w:webHidden/>
          </w:rPr>
          <w:instrText xml:space="preserve"> PAGEREF _Toc444810512 \h </w:instrText>
        </w:r>
        <w:r w:rsidR="005F0F17">
          <w:rPr>
            <w:noProof/>
            <w:webHidden/>
          </w:rPr>
        </w:r>
        <w:r w:rsidR="005F0F17">
          <w:rPr>
            <w:noProof/>
            <w:webHidden/>
          </w:rPr>
          <w:fldChar w:fldCharType="separate"/>
        </w:r>
        <w:r w:rsidR="0037674A">
          <w:rPr>
            <w:noProof/>
            <w:webHidden/>
          </w:rPr>
          <w:t>25</w:t>
        </w:r>
        <w:r w:rsidR="005F0F17">
          <w:rPr>
            <w:noProof/>
            <w:webHidden/>
          </w:rPr>
          <w:fldChar w:fldCharType="end"/>
        </w:r>
      </w:hyperlink>
    </w:p>
    <w:p w:rsidR="005F0F17" w:rsidRDefault="009B3D08" w:rsidP="00813B9A">
      <w:pPr>
        <w:pStyle w:val="10"/>
        <w:tabs>
          <w:tab w:val="right" w:leader="underscore" w:pos="8296"/>
        </w:tabs>
        <w:ind w:firstLine="482"/>
        <w:rPr>
          <w:rFonts w:eastAsiaTheme="minorEastAsia" w:cstheme="minorBidi"/>
          <w:b w:val="0"/>
          <w:bCs w:val="0"/>
          <w:i w:val="0"/>
          <w:iCs w:val="0"/>
          <w:noProof/>
          <w:sz w:val="21"/>
          <w:szCs w:val="22"/>
        </w:rPr>
      </w:pPr>
      <w:hyperlink w:anchor="_Toc444810513" w:history="1">
        <w:r w:rsidR="005F0F17" w:rsidRPr="00813B9A">
          <w:rPr>
            <w:rStyle w:val="a9"/>
            <w:rFonts w:cstheme="minorBidi" w:hint="eastAsia"/>
            <w:i w:val="0"/>
            <w:iCs w:val="0"/>
            <w:caps/>
            <w:noProof/>
            <w:sz w:val="28"/>
            <w:szCs w:val="28"/>
          </w:rPr>
          <w:t>三、研究方法</w:t>
        </w:r>
        <w:r w:rsidR="005F0F17">
          <w:rPr>
            <w:noProof/>
            <w:webHidden/>
          </w:rPr>
          <w:tab/>
        </w:r>
        <w:r w:rsidR="005F0F17">
          <w:rPr>
            <w:noProof/>
            <w:webHidden/>
          </w:rPr>
          <w:fldChar w:fldCharType="begin"/>
        </w:r>
        <w:r w:rsidR="005F0F17">
          <w:rPr>
            <w:noProof/>
            <w:webHidden/>
          </w:rPr>
          <w:instrText xml:space="preserve"> PAGEREF _Toc444810513 \h </w:instrText>
        </w:r>
        <w:r w:rsidR="005F0F17">
          <w:rPr>
            <w:noProof/>
            <w:webHidden/>
          </w:rPr>
        </w:r>
        <w:r w:rsidR="005F0F17">
          <w:rPr>
            <w:noProof/>
            <w:webHidden/>
          </w:rPr>
          <w:fldChar w:fldCharType="separate"/>
        </w:r>
        <w:r w:rsidR="0037674A">
          <w:rPr>
            <w:noProof/>
            <w:webHidden/>
          </w:rPr>
          <w:t>27</w:t>
        </w:r>
        <w:r w:rsidR="005F0F17">
          <w:rPr>
            <w:noProof/>
            <w:webHidden/>
          </w:rPr>
          <w:fldChar w:fldCharType="end"/>
        </w:r>
      </w:hyperlink>
    </w:p>
    <w:p w:rsidR="005F0F17" w:rsidRDefault="009B3D08" w:rsidP="005F0F17">
      <w:pPr>
        <w:pStyle w:val="20"/>
        <w:tabs>
          <w:tab w:val="right" w:leader="underscore" w:pos="8296"/>
        </w:tabs>
        <w:ind w:left="0" w:firstLineChars="0" w:firstLine="0"/>
        <w:rPr>
          <w:rFonts w:eastAsiaTheme="minorEastAsia" w:cstheme="minorBidi"/>
          <w:b w:val="0"/>
          <w:bCs w:val="0"/>
          <w:noProof/>
          <w:sz w:val="21"/>
        </w:rPr>
      </w:pPr>
      <w:hyperlink w:anchor="_Toc444810514" w:history="1">
        <w:r w:rsidR="005F0F17" w:rsidRPr="005F0F17">
          <w:rPr>
            <w:rStyle w:val="a9"/>
            <w:rFonts w:ascii="黑体" w:eastAsia="黑体" w:hAnsi="黑体" w:cstheme="minorBidi" w:hint="eastAsia"/>
            <w:caps/>
            <w:noProof/>
            <w:sz w:val="36"/>
            <w:szCs w:val="36"/>
          </w:rPr>
          <w:t>第三章</w:t>
        </w:r>
        <w:r w:rsidR="005F0F17" w:rsidRPr="005F0F17">
          <w:rPr>
            <w:rStyle w:val="a9"/>
            <w:rFonts w:ascii="黑体" w:eastAsia="黑体" w:hAnsi="黑体" w:cstheme="minorBidi"/>
            <w:caps/>
            <w:noProof/>
            <w:sz w:val="36"/>
            <w:szCs w:val="36"/>
          </w:rPr>
          <w:t xml:space="preserve">  </w:t>
        </w:r>
        <w:r w:rsidR="005F0F17" w:rsidRPr="005F0F17">
          <w:rPr>
            <w:rStyle w:val="a9"/>
            <w:rFonts w:ascii="黑体" w:eastAsia="黑体" w:hAnsi="黑体" w:cstheme="minorBidi" w:hint="eastAsia"/>
            <w:caps/>
            <w:noProof/>
            <w:sz w:val="36"/>
            <w:szCs w:val="36"/>
          </w:rPr>
          <w:t>实证初调查及分析</w:t>
        </w:r>
        <w:r w:rsidR="005F0F17">
          <w:rPr>
            <w:noProof/>
            <w:webHidden/>
          </w:rPr>
          <w:tab/>
        </w:r>
        <w:r w:rsidR="005F0F17">
          <w:rPr>
            <w:noProof/>
            <w:webHidden/>
          </w:rPr>
          <w:fldChar w:fldCharType="begin"/>
        </w:r>
        <w:r w:rsidR="005F0F17">
          <w:rPr>
            <w:noProof/>
            <w:webHidden/>
          </w:rPr>
          <w:instrText xml:space="preserve"> PAGEREF _Toc444810514 \h </w:instrText>
        </w:r>
        <w:r w:rsidR="005F0F17">
          <w:rPr>
            <w:noProof/>
            <w:webHidden/>
          </w:rPr>
        </w:r>
        <w:r w:rsidR="005F0F17">
          <w:rPr>
            <w:noProof/>
            <w:webHidden/>
          </w:rPr>
          <w:fldChar w:fldCharType="separate"/>
        </w:r>
        <w:r w:rsidR="0037674A">
          <w:rPr>
            <w:noProof/>
            <w:webHidden/>
          </w:rPr>
          <w:t>30</w:t>
        </w:r>
        <w:r w:rsidR="005F0F17">
          <w:rPr>
            <w:noProof/>
            <w:webHidden/>
          </w:rPr>
          <w:fldChar w:fldCharType="end"/>
        </w:r>
      </w:hyperlink>
    </w:p>
    <w:p w:rsidR="005F0F17" w:rsidRDefault="009B3D08" w:rsidP="00813B9A">
      <w:pPr>
        <w:pStyle w:val="20"/>
        <w:tabs>
          <w:tab w:val="right" w:leader="underscore" w:pos="8296"/>
        </w:tabs>
        <w:ind w:firstLine="442"/>
        <w:rPr>
          <w:rFonts w:eastAsiaTheme="minorEastAsia" w:cstheme="minorBidi"/>
          <w:b w:val="0"/>
          <w:bCs w:val="0"/>
          <w:noProof/>
          <w:sz w:val="21"/>
        </w:rPr>
      </w:pPr>
      <w:hyperlink w:anchor="_Toc444810515" w:history="1">
        <w:r w:rsidR="005F0F17" w:rsidRPr="00813B9A">
          <w:rPr>
            <w:rStyle w:val="a9"/>
            <w:rFonts w:cstheme="minorBidi" w:hint="eastAsia"/>
            <w:caps/>
            <w:noProof/>
            <w:sz w:val="28"/>
            <w:szCs w:val="28"/>
          </w:rPr>
          <w:t>一、中南大附近的经营者经营现状</w:t>
        </w:r>
        <w:r w:rsidR="005F0F17">
          <w:rPr>
            <w:noProof/>
            <w:webHidden/>
          </w:rPr>
          <w:tab/>
        </w:r>
        <w:r w:rsidR="005F0F17">
          <w:rPr>
            <w:noProof/>
            <w:webHidden/>
          </w:rPr>
          <w:fldChar w:fldCharType="begin"/>
        </w:r>
        <w:r w:rsidR="005F0F17">
          <w:rPr>
            <w:noProof/>
            <w:webHidden/>
          </w:rPr>
          <w:instrText xml:space="preserve"> PAGEREF _Toc444810515 \h </w:instrText>
        </w:r>
        <w:r w:rsidR="005F0F17">
          <w:rPr>
            <w:noProof/>
            <w:webHidden/>
          </w:rPr>
        </w:r>
        <w:r w:rsidR="005F0F17">
          <w:rPr>
            <w:noProof/>
            <w:webHidden/>
          </w:rPr>
          <w:fldChar w:fldCharType="separate"/>
        </w:r>
        <w:r w:rsidR="0037674A">
          <w:rPr>
            <w:noProof/>
            <w:webHidden/>
          </w:rPr>
          <w:t>30</w:t>
        </w:r>
        <w:r w:rsidR="005F0F17">
          <w:rPr>
            <w:noProof/>
            <w:webHidden/>
          </w:rPr>
          <w:fldChar w:fldCharType="end"/>
        </w:r>
      </w:hyperlink>
    </w:p>
    <w:p w:rsidR="005F0F17" w:rsidRDefault="009B3D08" w:rsidP="00813B9A">
      <w:pPr>
        <w:pStyle w:val="20"/>
        <w:tabs>
          <w:tab w:val="right" w:leader="underscore" w:pos="8296"/>
        </w:tabs>
        <w:ind w:firstLine="442"/>
        <w:rPr>
          <w:rFonts w:eastAsiaTheme="minorEastAsia" w:cstheme="minorBidi"/>
          <w:b w:val="0"/>
          <w:bCs w:val="0"/>
          <w:noProof/>
          <w:sz w:val="21"/>
        </w:rPr>
      </w:pPr>
      <w:hyperlink w:anchor="_Toc444810516" w:history="1">
        <w:r w:rsidR="005F0F17" w:rsidRPr="00813B9A">
          <w:rPr>
            <w:rStyle w:val="a9"/>
            <w:rFonts w:cstheme="minorBidi" w:hint="eastAsia"/>
            <w:caps/>
            <w:noProof/>
            <w:sz w:val="28"/>
            <w:szCs w:val="28"/>
          </w:rPr>
          <w:t>二、主要消费人群对于“拉面经济”的体会</w:t>
        </w:r>
        <w:r w:rsidR="005F0F17">
          <w:rPr>
            <w:noProof/>
            <w:webHidden/>
          </w:rPr>
          <w:tab/>
        </w:r>
        <w:r w:rsidR="005F0F17">
          <w:rPr>
            <w:noProof/>
            <w:webHidden/>
          </w:rPr>
          <w:fldChar w:fldCharType="begin"/>
        </w:r>
        <w:r w:rsidR="005F0F17">
          <w:rPr>
            <w:noProof/>
            <w:webHidden/>
          </w:rPr>
          <w:instrText xml:space="preserve"> PAGEREF _Toc444810516 \h </w:instrText>
        </w:r>
        <w:r w:rsidR="005F0F17">
          <w:rPr>
            <w:noProof/>
            <w:webHidden/>
          </w:rPr>
        </w:r>
        <w:r w:rsidR="005F0F17">
          <w:rPr>
            <w:noProof/>
            <w:webHidden/>
          </w:rPr>
          <w:fldChar w:fldCharType="separate"/>
        </w:r>
        <w:r w:rsidR="0037674A">
          <w:rPr>
            <w:noProof/>
            <w:webHidden/>
          </w:rPr>
          <w:t>39</w:t>
        </w:r>
        <w:r w:rsidR="005F0F17">
          <w:rPr>
            <w:noProof/>
            <w:webHidden/>
          </w:rPr>
          <w:fldChar w:fldCharType="end"/>
        </w:r>
      </w:hyperlink>
    </w:p>
    <w:p w:rsidR="005F0F17" w:rsidRDefault="009B3D08" w:rsidP="00813B9A">
      <w:pPr>
        <w:pStyle w:val="20"/>
        <w:tabs>
          <w:tab w:val="right" w:leader="underscore" w:pos="8296"/>
        </w:tabs>
        <w:ind w:firstLine="442"/>
        <w:rPr>
          <w:rFonts w:eastAsiaTheme="minorEastAsia" w:cstheme="minorBidi"/>
          <w:b w:val="0"/>
          <w:bCs w:val="0"/>
          <w:noProof/>
          <w:sz w:val="21"/>
        </w:rPr>
      </w:pPr>
      <w:hyperlink w:anchor="_Toc444810517" w:history="1">
        <w:r w:rsidR="005F0F17" w:rsidRPr="00813B9A">
          <w:rPr>
            <w:rStyle w:val="a9"/>
            <w:rFonts w:cstheme="minorBidi" w:hint="eastAsia"/>
            <w:caps/>
            <w:noProof/>
            <w:sz w:val="28"/>
            <w:szCs w:val="28"/>
          </w:rPr>
          <w:t>三、文献综述</w:t>
        </w:r>
        <w:r w:rsidR="005F0F17">
          <w:rPr>
            <w:noProof/>
            <w:webHidden/>
          </w:rPr>
          <w:tab/>
        </w:r>
        <w:r w:rsidR="005F0F17">
          <w:rPr>
            <w:noProof/>
            <w:webHidden/>
          </w:rPr>
          <w:fldChar w:fldCharType="begin"/>
        </w:r>
        <w:r w:rsidR="005F0F17">
          <w:rPr>
            <w:noProof/>
            <w:webHidden/>
          </w:rPr>
          <w:instrText xml:space="preserve"> PAGEREF _Toc444810517 \h </w:instrText>
        </w:r>
        <w:r w:rsidR="005F0F17">
          <w:rPr>
            <w:noProof/>
            <w:webHidden/>
          </w:rPr>
        </w:r>
        <w:r w:rsidR="005F0F17">
          <w:rPr>
            <w:noProof/>
            <w:webHidden/>
          </w:rPr>
          <w:fldChar w:fldCharType="separate"/>
        </w:r>
        <w:r w:rsidR="0037674A">
          <w:rPr>
            <w:noProof/>
            <w:webHidden/>
          </w:rPr>
          <w:t>45</w:t>
        </w:r>
        <w:r w:rsidR="005F0F17">
          <w:rPr>
            <w:noProof/>
            <w:webHidden/>
          </w:rPr>
          <w:fldChar w:fldCharType="end"/>
        </w:r>
      </w:hyperlink>
    </w:p>
    <w:p w:rsidR="005F0F17" w:rsidRDefault="009B3D08" w:rsidP="005F0F17">
      <w:pPr>
        <w:pStyle w:val="20"/>
        <w:tabs>
          <w:tab w:val="right" w:leader="underscore" w:pos="8296"/>
        </w:tabs>
        <w:ind w:left="0" w:firstLineChars="0" w:firstLine="0"/>
        <w:rPr>
          <w:rFonts w:eastAsiaTheme="minorEastAsia" w:cstheme="minorBidi"/>
          <w:b w:val="0"/>
          <w:bCs w:val="0"/>
          <w:noProof/>
          <w:sz w:val="21"/>
        </w:rPr>
      </w:pPr>
      <w:hyperlink w:anchor="_Toc444810518" w:history="1">
        <w:r w:rsidR="005F0F17" w:rsidRPr="005F0F17">
          <w:rPr>
            <w:rStyle w:val="a9"/>
            <w:rFonts w:ascii="黑体" w:eastAsia="黑体" w:hAnsi="黑体" w:cstheme="minorBidi" w:hint="eastAsia"/>
            <w:caps/>
            <w:noProof/>
            <w:sz w:val="36"/>
            <w:szCs w:val="36"/>
          </w:rPr>
          <w:t>第四章</w:t>
        </w:r>
        <w:r w:rsidR="005F0F17" w:rsidRPr="005F0F17">
          <w:rPr>
            <w:rStyle w:val="a9"/>
            <w:rFonts w:ascii="黑体" w:eastAsia="黑体" w:hAnsi="黑体" w:cstheme="minorBidi"/>
            <w:caps/>
            <w:noProof/>
            <w:sz w:val="36"/>
            <w:szCs w:val="36"/>
          </w:rPr>
          <w:t xml:space="preserve">  </w:t>
        </w:r>
        <w:r w:rsidR="005F0F17" w:rsidRPr="005F0F17">
          <w:rPr>
            <w:rStyle w:val="a9"/>
            <w:rFonts w:ascii="黑体" w:eastAsia="黑体" w:hAnsi="黑体" w:cstheme="minorBidi" w:hint="eastAsia"/>
            <w:caps/>
            <w:noProof/>
            <w:sz w:val="36"/>
            <w:szCs w:val="36"/>
          </w:rPr>
          <w:t>结语</w:t>
        </w:r>
        <w:r w:rsidR="005F0F17">
          <w:rPr>
            <w:noProof/>
            <w:webHidden/>
          </w:rPr>
          <w:tab/>
        </w:r>
        <w:r w:rsidR="005F0F17">
          <w:rPr>
            <w:noProof/>
            <w:webHidden/>
          </w:rPr>
          <w:fldChar w:fldCharType="begin"/>
        </w:r>
        <w:r w:rsidR="005F0F17">
          <w:rPr>
            <w:noProof/>
            <w:webHidden/>
          </w:rPr>
          <w:instrText xml:space="preserve"> PAGEREF _Toc444810518 \h </w:instrText>
        </w:r>
        <w:r w:rsidR="005F0F17">
          <w:rPr>
            <w:noProof/>
            <w:webHidden/>
          </w:rPr>
        </w:r>
        <w:r w:rsidR="005F0F17">
          <w:rPr>
            <w:noProof/>
            <w:webHidden/>
          </w:rPr>
          <w:fldChar w:fldCharType="separate"/>
        </w:r>
        <w:r w:rsidR="0037674A">
          <w:rPr>
            <w:noProof/>
            <w:webHidden/>
          </w:rPr>
          <w:t>48</w:t>
        </w:r>
        <w:r w:rsidR="005F0F17">
          <w:rPr>
            <w:noProof/>
            <w:webHidden/>
          </w:rPr>
          <w:fldChar w:fldCharType="end"/>
        </w:r>
      </w:hyperlink>
    </w:p>
    <w:p w:rsidR="005F0F17" w:rsidRDefault="009B3D08" w:rsidP="00813B9A">
      <w:pPr>
        <w:pStyle w:val="10"/>
        <w:tabs>
          <w:tab w:val="right" w:leader="underscore" w:pos="8296"/>
        </w:tabs>
        <w:ind w:firstLine="482"/>
        <w:rPr>
          <w:rFonts w:eastAsiaTheme="minorEastAsia" w:cstheme="minorBidi"/>
          <w:b w:val="0"/>
          <w:bCs w:val="0"/>
          <w:i w:val="0"/>
          <w:iCs w:val="0"/>
          <w:noProof/>
          <w:sz w:val="21"/>
          <w:szCs w:val="22"/>
        </w:rPr>
      </w:pPr>
      <w:hyperlink w:anchor="_Toc444810519" w:history="1">
        <w:r w:rsidR="005F0F17" w:rsidRPr="00813B9A">
          <w:rPr>
            <w:rStyle w:val="a9"/>
            <w:rFonts w:cstheme="minorBidi" w:hint="eastAsia"/>
            <w:i w:val="0"/>
            <w:iCs w:val="0"/>
            <w:caps/>
            <w:noProof/>
            <w:sz w:val="28"/>
            <w:szCs w:val="28"/>
          </w:rPr>
          <w:t>一、西北少数民族地区农村富余劳动力转移过程中出现的问题及困境</w:t>
        </w:r>
        <w:r w:rsidR="005F0F17">
          <w:rPr>
            <w:noProof/>
            <w:webHidden/>
          </w:rPr>
          <w:tab/>
        </w:r>
        <w:r w:rsidR="005F0F17">
          <w:rPr>
            <w:noProof/>
            <w:webHidden/>
          </w:rPr>
          <w:fldChar w:fldCharType="begin"/>
        </w:r>
        <w:r w:rsidR="005F0F17">
          <w:rPr>
            <w:noProof/>
            <w:webHidden/>
          </w:rPr>
          <w:instrText xml:space="preserve"> PAGEREF _Toc444810519 \h </w:instrText>
        </w:r>
        <w:r w:rsidR="005F0F17">
          <w:rPr>
            <w:noProof/>
            <w:webHidden/>
          </w:rPr>
        </w:r>
        <w:r w:rsidR="005F0F17">
          <w:rPr>
            <w:noProof/>
            <w:webHidden/>
          </w:rPr>
          <w:fldChar w:fldCharType="separate"/>
        </w:r>
        <w:r w:rsidR="0037674A">
          <w:rPr>
            <w:noProof/>
            <w:webHidden/>
          </w:rPr>
          <w:t>48</w:t>
        </w:r>
        <w:r w:rsidR="005F0F17">
          <w:rPr>
            <w:noProof/>
            <w:webHidden/>
          </w:rPr>
          <w:fldChar w:fldCharType="end"/>
        </w:r>
      </w:hyperlink>
    </w:p>
    <w:p w:rsidR="005F0F17" w:rsidRDefault="009B3D08" w:rsidP="005F0F17">
      <w:pPr>
        <w:pStyle w:val="20"/>
        <w:tabs>
          <w:tab w:val="right" w:leader="underscore" w:pos="8296"/>
        </w:tabs>
        <w:ind w:firstLine="442"/>
        <w:rPr>
          <w:rFonts w:eastAsiaTheme="minorEastAsia" w:cstheme="minorBidi"/>
          <w:b w:val="0"/>
          <w:bCs w:val="0"/>
          <w:noProof/>
          <w:sz w:val="21"/>
        </w:rPr>
      </w:pPr>
      <w:hyperlink w:anchor="_Toc444810520" w:history="1">
        <w:r w:rsidR="005F0F17" w:rsidRPr="00372AA8">
          <w:rPr>
            <w:rStyle w:val="a9"/>
            <w:rFonts w:cstheme="minorBidi" w:hint="eastAsia"/>
            <w:bCs w:val="0"/>
            <w:smallCaps/>
            <w:noProof/>
            <w:sz w:val="21"/>
            <w:szCs w:val="21"/>
          </w:rPr>
          <w:t>（一）劳动力文化程度普遍不高，在转移过程中引发诸多问题</w:t>
        </w:r>
        <w:r w:rsidR="005F0F17">
          <w:rPr>
            <w:noProof/>
            <w:webHidden/>
          </w:rPr>
          <w:tab/>
        </w:r>
        <w:r w:rsidR="005F0F17">
          <w:rPr>
            <w:noProof/>
            <w:webHidden/>
          </w:rPr>
          <w:fldChar w:fldCharType="begin"/>
        </w:r>
        <w:r w:rsidR="005F0F17">
          <w:rPr>
            <w:noProof/>
            <w:webHidden/>
          </w:rPr>
          <w:instrText xml:space="preserve"> PAGEREF _Toc444810520 \h </w:instrText>
        </w:r>
        <w:r w:rsidR="005F0F17">
          <w:rPr>
            <w:noProof/>
            <w:webHidden/>
          </w:rPr>
        </w:r>
        <w:r w:rsidR="005F0F17">
          <w:rPr>
            <w:noProof/>
            <w:webHidden/>
          </w:rPr>
          <w:fldChar w:fldCharType="separate"/>
        </w:r>
        <w:r w:rsidR="0037674A">
          <w:rPr>
            <w:noProof/>
            <w:webHidden/>
          </w:rPr>
          <w:t>48</w:t>
        </w:r>
        <w:r w:rsidR="005F0F17">
          <w:rPr>
            <w:noProof/>
            <w:webHidden/>
          </w:rPr>
          <w:fldChar w:fldCharType="end"/>
        </w:r>
      </w:hyperlink>
    </w:p>
    <w:p w:rsidR="005F0F17" w:rsidRDefault="009B3D08" w:rsidP="005A14DA">
      <w:pPr>
        <w:pStyle w:val="10"/>
        <w:tabs>
          <w:tab w:val="right" w:leader="underscore" w:pos="8296"/>
        </w:tabs>
        <w:ind w:firstLineChars="298" w:firstLine="718"/>
        <w:rPr>
          <w:rFonts w:eastAsiaTheme="minorEastAsia" w:cstheme="minorBidi"/>
          <w:b w:val="0"/>
          <w:bCs w:val="0"/>
          <w:i w:val="0"/>
          <w:iCs w:val="0"/>
          <w:noProof/>
          <w:sz w:val="21"/>
          <w:szCs w:val="22"/>
        </w:rPr>
      </w:pPr>
      <w:hyperlink w:anchor="_Toc444810521" w:history="1">
        <w:r w:rsidR="005F0F17" w:rsidRPr="00372AA8">
          <w:rPr>
            <w:rStyle w:val="a9"/>
            <w:rFonts w:cstheme="minorBidi" w:hint="eastAsia"/>
            <w:bCs w:val="0"/>
            <w:i w:val="0"/>
            <w:iCs w:val="0"/>
            <w:smallCaps/>
            <w:noProof/>
            <w:sz w:val="21"/>
            <w:szCs w:val="21"/>
          </w:rPr>
          <w:t>（二）针对以上问题提出的建议</w:t>
        </w:r>
        <w:r w:rsidR="005F0F17">
          <w:rPr>
            <w:noProof/>
            <w:webHidden/>
          </w:rPr>
          <w:tab/>
        </w:r>
        <w:r w:rsidR="005F0F17">
          <w:rPr>
            <w:noProof/>
            <w:webHidden/>
          </w:rPr>
          <w:fldChar w:fldCharType="begin"/>
        </w:r>
        <w:r w:rsidR="005F0F17">
          <w:rPr>
            <w:noProof/>
            <w:webHidden/>
          </w:rPr>
          <w:instrText xml:space="preserve"> PAGEREF _Toc444810521 \h </w:instrText>
        </w:r>
        <w:r w:rsidR="005F0F17">
          <w:rPr>
            <w:noProof/>
            <w:webHidden/>
          </w:rPr>
        </w:r>
        <w:r w:rsidR="005F0F17">
          <w:rPr>
            <w:noProof/>
            <w:webHidden/>
          </w:rPr>
          <w:fldChar w:fldCharType="separate"/>
        </w:r>
        <w:r w:rsidR="0037674A">
          <w:rPr>
            <w:noProof/>
            <w:webHidden/>
          </w:rPr>
          <w:t>52</w:t>
        </w:r>
        <w:r w:rsidR="005F0F17">
          <w:rPr>
            <w:noProof/>
            <w:webHidden/>
          </w:rPr>
          <w:fldChar w:fldCharType="end"/>
        </w:r>
      </w:hyperlink>
    </w:p>
    <w:p w:rsidR="005F0F17" w:rsidRDefault="009B3D08" w:rsidP="005F0F17">
      <w:pPr>
        <w:pStyle w:val="20"/>
        <w:tabs>
          <w:tab w:val="right" w:leader="underscore" w:pos="8296"/>
        </w:tabs>
        <w:ind w:firstLine="442"/>
        <w:rPr>
          <w:rFonts w:eastAsiaTheme="minorEastAsia" w:cstheme="minorBidi"/>
          <w:b w:val="0"/>
          <w:bCs w:val="0"/>
          <w:noProof/>
          <w:sz w:val="21"/>
        </w:rPr>
      </w:pPr>
      <w:hyperlink w:anchor="_Toc444810522" w:history="1">
        <w:r w:rsidR="005F0F17" w:rsidRPr="00372AA8">
          <w:rPr>
            <w:rStyle w:val="a9"/>
            <w:rFonts w:ascii="华文细黑" w:eastAsia="华文细黑" w:hAnsi="华文细黑" w:cstheme="minorBidi"/>
            <w:b w:val="0"/>
            <w:bCs w:val="0"/>
            <w:iCs/>
            <w:noProof/>
            <w:sz w:val="20"/>
            <w:szCs w:val="20"/>
          </w:rPr>
          <w:t>1.</w:t>
        </w:r>
        <w:r w:rsidR="005F0F17" w:rsidRPr="00372AA8">
          <w:rPr>
            <w:rStyle w:val="a9"/>
            <w:rFonts w:ascii="华文细黑" w:eastAsia="华文细黑" w:hAnsi="华文细黑" w:cstheme="minorBidi" w:hint="eastAsia"/>
            <w:b w:val="0"/>
            <w:bCs w:val="0"/>
            <w:iCs/>
            <w:noProof/>
            <w:sz w:val="20"/>
            <w:szCs w:val="20"/>
          </w:rPr>
          <w:t>政府</w:t>
        </w:r>
        <w:r w:rsidR="005F0F17">
          <w:rPr>
            <w:noProof/>
            <w:webHidden/>
          </w:rPr>
          <w:tab/>
        </w:r>
        <w:r w:rsidR="005F0F17">
          <w:rPr>
            <w:noProof/>
            <w:webHidden/>
          </w:rPr>
          <w:fldChar w:fldCharType="begin"/>
        </w:r>
        <w:r w:rsidR="005F0F17">
          <w:rPr>
            <w:noProof/>
            <w:webHidden/>
          </w:rPr>
          <w:instrText xml:space="preserve"> PAGEREF _Toc444810522 \h </w:instrText>
        </w:r>
        <w:r w:rsidR="005F0F17">
          <w:rPr>
            <w:noProof/>
            <w:webHidden/>
          </w:rPr>
        </w:r>
        <w:r w:rsidR="005F0F17">
          <w:rPr>
            <w:noProof/>
            <w:webHidden/>
          </w:rPr>
          <w:fldChar w:fldCharType="separate"/>
        </w:r>
        <w:r w:rsidR="0037674A">
          <w:rPr>
            <w:noProof/>
            <w:webHidden/>
          </w:rPr>
          <w:t>52</w:t>
        </w:r>
        <w:r w:rsidR="005F0F17">
          <w:rPr>
            <w:noProof/>
            <w:webHidden/>
          </w:rPr>
          <w:fldChar w:fldCharType="end"/>
        </w:r>
      </w:hyperlink>
    </w:p>
    <w:p w:rsidR="005F0F17" w:rsidRDefault="009B3D08" w:rsidP="005F0F17">
      <w:pPr>
        <w:pStyle w:val="20"/>
        <w:tabs>
          <w:tab w:val="right" w:leader="underscore" w:pos="8296"/>
        </w:tabs>
        <w:ind w:firstLine="442"/>
        <w:rPr>
          <w:rFonts w:eastAsiaTheme="minorEastAsia" w:cstheme="minorBidi"/>
          <w:b w:val="0"/>
          <w:bCs w:val="0"/>
          <w:noProof/>
          <w:sz w:val="21"/>
        </w:rPr>
      </w:pPr>
      <w:hyperlink w:anchor="_Toc444810523" w:history="1">
        <w:r w:rsidR="005F0F17" w:rsidRPr="00372AA8">
          <w:rPr>
            <w:rStyle w:val="a9"/>
            <w:rFonts w:ascii="华文细黑" w:eastAsia="华文细黑" w:hAnsi="华文细黑" w:cstheme="minorBidi"/>
            <w:b w:val="0"/>
            <w:bCs w:val="0"/>
            <w:iCs/>
            <w:noProof/>
            <w:sz w:val="20"/>
            <w:szCs w:val="20"/>
          </w:rPr>
          <w:t>2.</w:t>
        </w:r>
        <w:r w:rsidR="005F0F17" w:rsidRPr="00372AA8">
          <w:rPr>
            <w:rStyle w:val="a9"/>
            <w:rFonts w:ascii="华文细黑" w:eastAsia="华文细黑" w:hAnsi="华文细黑" w:cstheme="minorBidi" w:hint="eastAsia"/>
            <w:b w:val="0"/>
            <w:bCs w:val="0"/>
            <w:iCs/>
            <w:noProof/>
            <w:sz w:val="20"/>
            <w:szCs w:val="20"/>
          </w:rPr>
          <w:t>转移的劳动力行为选择</w:t>
        </w:r>
        <w:r w:rsidR="005F0F17">
          <w:rPr>
            <w:noProof/>
            <w:webHidden/>
          </w:rPr>
          <w:tab/>
        </w:r>
        <w:r w:rsidR="005F0F17">
          <w:rPr>
            <w:noProof/>
            <w:webHidden/>
          </w:rPr>
          <w:fldChar w:fldCharType="begin"/>
        </w:r>
        <w:r w:rsidR="005F0F17">
          <w:rPr>
            <w:noProof/>
            <w:webHidden/>
          </w:rPr>
          <w:instrText xml:space="preserve"> PAGEREF _Toc444810523 \h </w:instrText>
        </w:r>
        <w:r w:rsidR="005F0F17">
          <w:rPr>
            <w:noProof/>
            <w:webHidden/>
          </w:rPr>
        </w:r>
        <w:r w:rsidR="005F0F17">
          <w:rPr>
            <w:noProof/>
            <w:webHidden/>
          </w:rPr>
          <w:fldChar w:fldCharType="separate"/>
        </w:r>
        <w:r w:rsidR="0037674A">
          <w:rPr>
            <w:noProof/>
            <w:webHidden/>
          </w:rPr>
          <w:t>52</w:t>
        </w:r>
        <w:r w:rsidR="005F0F17">
          <w:rPr>
            <w:noProof/>
            <w:webHidden/>
          </w:rPr>
          <w:fldChar w:fldCharType="end"/>
        </w:r>
      </w:hyperlink>
    </w:p>
    <w:p w:rsidR="005F0F17" w:rsidRDefault="009B3D08" w:rsidP="005A14DA">
      <w:pPr>
        <w:pStyle w:val="20"/>
        <w:tabs>
          <w:tab w:val="right" w:leader="underscore" w:pos="8296"/>
        </w:tabs>
        <w:ind w:left="0" w:firstLineChars="0" w:firstLine="0"/>
        <w:rPr>
          <w:rFonts w:eastAsiaTheme="minorEastAsia" w:cstheme="minorBidi"/>
          <w:b w:val="0"/>
          <w:bCs w:val="0"/>
          <w:noProof/>
          <w:sz w:val="21"/>
        </w:rPr>
      </w:pPr>
      <w:hyperlink w:anchor="_Toc444810524" w:history="1">
        <w:r w:rsidR="005F0F17" w:rsidRPr="005A14DA">
          <w:rPr>
            <w:rStyle w:val="a9"/>
            <w:rFonts w:ascii="黑体" w:eastAsia="黑体" w:hAnsi="黑体" w:cstheme="minorBidi" w:hint="eastAsia"/>
            <w:caps/>
            <w:noProof/>
            <w:sz w:val="36"/>
            <w:szCs w:val="36"/>
          </w:rPr>
          <w:t>第五章</w:t>
        </w:r>
        <w:r w:rsidR="005F0F17" w:rsidRPr="005A14DA">
          <w:rPr>
            <w:rStyle w:val="a9"/>
            <w:rFonts w:ascii="黑体" w:eastAsia="黑体" w:hAnsi="黑体" w:cstheme="minorBidi"/>
            <w:caps/>
            <w:noProof/>
            <w:sz w:val="36"/>
            <w:szCs w:val="36"/>
          </w:rPr>
          <w:t xml:space="preserve">  </w:t>
        </w:r>
        <w:r w:rsidR="005F0F17" w:rsidRPr="005A14DA">
          <w:rPr>
            <w:rStyle w:val="a9"/>
            <w:rFonts w:ascii="黑体" w:eastAsia="黑体" w:hAnsi="黑体" w:cstheme="minorBidi" w:hint="eastAsia"/>
            <w:caps/>
            <w:noProof/>
            <w:sz w:val="36"/>
            <w:szCs w:val="36"/>
          </w:rPr>
          <w:t>参考文献</w:t>
        </w:r>
        <w:r w:rsidR="005F0F17">
          <w:rPr>
            <w:noProof/>
            <w:webHidden/>
          </w:rPr>
          <w:tab/>
        </w:r>
        <w:r w:rsidR="005F0F17">
          <w:rPr>
            <w:noProof/>
            <w:webHidden/>
          </w:rPr>
          <w:fldChar w:fldCharType="begin"/>
        </w:r>
        <w:r w:rsidR="005F0F17">
          <w:rPr>
            <w:noProof/>
            <w:webHidden/>
          </w:rPr>
          <w:instrText xml:space="preserve"> PAGEREF _Toc444810524 \h </w:instrText>
        </w:r>
        <w:r w:rsidR="005F0F17">
          <w:rPr>
            <w:noProof/>
            <w:webHidden/>
          </w:rPr>
        </w:r>
        <w:r w:rsidR="005F0F17">
          <w:rPr>
            <w:noProof/>
            <w:webHidden/>
          </w:rPr>
          <w:fldChar w:fldCharType="separate"/>
        </w:r>
        <w:r w:rsidR="0037674A">
          <w:rPr>
            <w:noProof/>
            <w:webHidden/>
          </w:rPr>
          <w:t>52</w:t>
        </w:r>
        <w:r w:rsidR="005F0F17">
          <w:rPr>
            <w:noProof/>
            <w:webHidden/>
          </w:rPr>
          <w:fldChar w:fldCharType="end"/>
        </w:r>
      </w:hyperlink>
    </w:p>
    <w:p w:rsidR="005F0F17" w:rsidRDefault="009B3D08" w:rsidP="005A14DA">
      <w:pPr>
        <w:pStyle w:val="20"/>
        <w:tabs>
          <w:tab w:val="right" w:leader="underscore" w:pos="8296"/>
        </w:tabs>
        <w:ind w:left="0" w:firstLineChars="0" w:firstLine="0"/>
        <w:rPr>
          <w:rFonts w:eastAsiaTheme="minorEastAsia" w:cstheme="minorBidi"/>
          <w:b w:val="0"/>
          <w:bCs w:val="0"/>
          <w:noProof/>
          <w:sz w:val="21"/>
        </w:rPr>
      </w:pPr>
      <w:hyperlink w:anchor="_Toc444810525" w:history="1">
        <w:r w:rsidR="005F0F17" w:rsidRPr="005A14DA">
          <w:rPr>
            <w:rStyle w:val="a9"/>
            <w:rFonts w:ascii="黑体" w:eastAsia="黑体" w:hAnsi="黑体" w:cstheme="minorBidi" w:hint="eastAsia"/>
            <w:caps/>
            <w:noProof/>
            <w:sz w:val="36"/>
            <w:szCs w:val="36"/>
          </w:rPr>
          <w:t>第六章</w:t>
        </w:r>
        <w:r w:rsidR="005F0F17" w:rsidRPr="005A14DA">
          <w:rPr>
            <w:rStyle w:val="a9"/>
            <w:rFonts w:ascii="黑体" w:eastAsia="黑体" w:hAnsi="黑体" w:cstheme="minorBidi"/>
            <w:caps/>
            <w:noProof/>
            <w:sz w:val="36"/>
            <w:szCs w:val="36"/>
          </w:rPr>
          <w:t xml:space="preserve">  </w:t>
        </w:r>
        <w:r w:rsidR="005F0F17" w:rsidRPr="005A14DA">
          <w:rPr>
            <w:rStyle w:val="a9"/>
            <w:rFonts w:ascii="黑体" w:eastAsia="黑体" w:hAnsi="黑体" w:cstheme="minorBidi" w:hint="eastAsia"/>
            <w:caps/>
            <w:noProof/>
            <w:sz w:val="36"/>
            <w:szCs w:val="36"/>
          </w:rPr>
          <w:t>附录</w:t>
        </w:r>
        <w:r w:rsidR="005F0F17">
          <w:rPr>
            <w:noProof/>
            <w:webHidden/>
          </w:rPr>
          <w:tab/>
        </w:r>
        <w:r w:rsidR="005F0F17">
          <w:rPr>
            <w:noProof/>
            <w:webHidden/>
          </w:rPr>
          <w:fldChar w:fldCharType="begin"/>
        </w:r>
        <w:r w:rsidR="005F0F17">
          <w:rPr>
            <w:noProof/>
            <w:webHidden/>
          </w:rPr>
          <w:instrText xml:space="preserve"> PAGEREF _Toc444810525 \h </w:instrText>
        </w:r>
        <w:r w:rsidR="005F0F17">
          <w:rPr>
            <w:noProof/>
            <w:webHidden/>
          </w:rPr>
        </w:r>
        <w:r w:rsidR="005F0F17">
          <w:rPr>
            <w:noProof/>
            <w:webHidden/>
          </w:rPr>
          <w:fldChar w:fldCharType="separate"/>
        </w:r>
        <w:r w:rsidR="0037674A">
          <w:rPr>
            <w:noProof/>
            <w:webHidden/>
          </w:rPr>
          <w:t>54</w:t>
        </w:r>
        <w:r w:rsidR="005F0F17">
          <w:rPr>
            <w:noProof/>
            <w:webHidden/>
          </w:rPr>
          <w:fldChar w:fldCharType="end"/>
        </w:r>
      </w:hyperlink>
    </w:p>
    <w:p w:rsidR="005F0F17" w:rsidRDefault="009B3D08" w:rsidP="005F0F17">
      <w:pPr>
        <w:pStyle w:val="10"/>
        <w:tabs>
          <w:tab w:val="right" w:leader="underscore" w:pos="8296"/>
        </w:tabs>
        <w:ind w:firstLine="482"/>
        <w:rPr>
          <w:rFonts w:eastAsiaTheme="minorEastAsia" w:cstheme="minorBidi"/>
          <w:b w:val="0"/>
          <w:bCs w:val="0"/>
          <w:i w:val="0"/>
          <w:iCs w:val="0"/>
          <w:noProof/>
          <w:sz w:val="21"/>
          <w:szCs w:val="22"/>
        </w:rPr>
      </w:pPr>
      <w:hyperlink w:anchor="_Toc444810526" w:history="1">
        <w:r w:rsidR="005F0F17" w:rsidRPr="00813B9A">
          <w:rPr>
            <w:rStyle w:val="a9"/>
            <w:rFonts w:cstheme="minorBidi" w:hint="eastAsia"/>
            <w:i w:val="0"/>
            <w:iCs w:val="0"/>
            <w:caps/>
            <w:noProof/>
            <w:sz w:val="28"/>
            <w:szCs w:val="28"/>
          </w:rPr>
          <w:t>一、调查问卷、访谈提纲</w:t>
        </w:r>
        <w:r w:rsidR="005F0F17">
          <w:rPr>
            <w:noProof/>
            <w:webHidden/>
          </w:rPr>
          <w:tab/>
        </w:r>
        <w:r w:rsidR="005F0F17">
          <w:rPr>
            <w:noProof/>
            <w:webHidden/>
          </w:rPr>
          <w:fldChar w:fldCharType="begin"/>
        </w:r>
        <w:r w:rsidR="005F0F17">
          <w:rPr>
            <w:noProof/>
            <w:webHidden/>
          </w:rPr>
          <w:instrText xml:space="preserve"> PAGEREF _Toc444810526 \h </w:instrText>
        </w:r>
        <w:r w:rsidR="005F0F17">
          <w:rPr>
            <w:noProof/>
            <w:webHidden/>
          </w:rPr>
        </w:r>
        <w:r w:rsidR="005F0F17">
          <w:rPr>
            <w:noProof/>
            <w:webHidden/>
          </w:rPr>
          <w:fldChar w:fldCharType="separate"/>
        </w:r>
        <w:r w:rsidR="0037674A">
          <w:rPr>
            <w:noProof/>
            <w:webHidden/>
          </w:rPr>
          <w:t>54</w:t>
        </w:r>
        <w:r w:rsidR="005F0F17">
          <w:rPr>
            <w:noProof/>
            <w:webHidden/>
          </w:rPr>
          <w:fldChar w:fldCharType="end"/>
        </w:r>
      </w:hyperlink>
    </w:p>
    <w:p w:rsidR="005F0F17" w:rsidRDefault="009B3D08" w:rsidP="005F0F17">
      <w:pPr>
        <w:pStyle w:val="20"/>
        <w:tabs>
          <w:tab w:val="right" w:leader="underscore" w:pos="8296"/>
        </w:tabs>
        <w:ind w:firstLine="442"/>
        <w:rPr>
          <w:rFonts w:eastAsiaTheme="minorEastAsia" w:cstheme="minorBidi"/>
          <w:b w:val="0"/>
          <w:bCs w:val="0"/>
          <w:noProof/>
          <w:sz w:val="21"/>
        </w:rPr>
      </w:pPr>
      <w:hyperlink w:anchor="_Toc444810527" w:history="1">
        <w:r w:rsidR="005F0F17" w:rsidRPr="00372AA8">
          <w:rPr>
            <w:rStyle w:val="a9"/>
            <w:rFonts w:ascii="华文细黑" w:eastAsia="华文细黑" w:hAnsi="华文细黑" w:cstheme="minorBidi"/>
            <w:b w:val="0"/>
            <w:bCs w:val="0"/>
            <w:iCs/>
            <w:noProof/>
            <w:sz w:val="20"/>
            <w:szCs w:val="20"/>
          </w:rPr>
          <w:t>1.</w:t>
        </w:r>
        <w:r w:rsidR="005F0F17" w:rsidRPr="00372AA8">
          <w:rPr>
            <w:rStyle w:val="a9"/>
            <w:rFonts w:ascii="华文细黑" w:eastAsia="华文细黑" w:hAnsi="华文细黑" w:cstheme="minorBidi" w:hint="eastAsia"/>
            <w:b w:val="0"/>
            <w:bCs w:val="0"/>
            <w:iCs/>
            <w:noProof/>
            <w:sz w:val="20"/>
            <w:szCs w:val="20"/>
          </w:rPr>
          <w:t>“拉面经济”经营者</w:t>
        </w:r>
        <w:r w:rsidR="005F0F17">
          <w:rPr>
            <w:noProof/>
            <w:webHidden/>
          </w:rPr>
          <w:tab/>
        </w:r>
        <w:r w:rsidR="005F0F17">
          <w:rPr>
            <w:noProof/>
            <w:webHidden/>
          </w:rPr>
          <w:fldChar w:fldCharType="begin"/>
        </w:r>
        <w:r w:rsidR="005F0F17">
          <w:rPr>
            <w:noProof/>
            <w:webHidden/>
          </w:rPr>
          <w:instrText xml:space="preserve"> PAGEREF _Toc444810527 \h </w:instrText>
        </w:r>
        <w:r w:rsidR="005F0F17">
          <w:rPr>
            <w:noProof/>
            <w:webHidden/>
          </w:rPr>
        </w:r>
        <w:r w:rsidR="005F0F17">
          <w:rPr>
            <w:noProof/>
            <w:webHidden/>
          </w:rPr>
          <w:fldChar w:fldCharType="separate"/>
        </w:r>
        <w:r w:rsidR="0037674A">
          <w:rPr>
            <w:noProof/>
            <w:webHidden/>
          </w:rPr>
          <w:t>54</w:t>
        </w:r>
        <w:r w:rsidR="005F0F17">
          <w:rPr>
            <w:noProof/>
            <w:webHidden/>
          </w:rPr>
          <w:fldChar w:fldCharType="end"/>
        </w:r>
      </w:hyperlink>
    </w:p>
    <w:p w:rsidR="005F0F17" w:rsidRDefault="009B3D08" w:rsidP="005F0F17">
      <w:pPr>
        <w:pStyle w:val="20"/>
        <w:tabs>
          <w:tab w:val="right" w:leader="underscore" w:pos="8296"/>
        </w:tabs>
        <w:ind w:firstLine="442"/>
        <w:rPr>
          <w:rFonts w:eastAsiaTheme="minorEastAsia" w:cstheme="minorBidi"/>
          <w:b w:val="0"/>
          <w:bCs w:val="0"/>
          <w:noProof/>
          <w:sz w:val="21"/>
        </w:rPr>
      </w:pPr>
      <w:hyperlink w:anchor="_Toc444810528" w:history="1">
        <w:r w:rsidR="005F0F17" w:rsidRPr="00372AA8">
          <w:rPr>
            <w:rStyle w:val="a9"/>
            <w:rFonts w:ascii="华文细黑" w:eastAsia="华文细黑" w:hAnsi="华文细黑" w:cstheme="minorBidi"/>
            <w:b w:val="0"/>
            <w:bCs w:val="0"/>
            <w:iCs/>
            <w:noProof/>
            <w:sz w:val="20"/>
            <w:szCs w:val="20"/>
          </w:rPr>
          <w:t>2.</w:t>
        </w:r>
        <w:r w:rsidR="005F0F17" w:rsidRPr="00372AA8">
          <w:rPr>
            <w:rStyle w:val="a9"/>
            <w:rFonts w:ascii="华文细黑" w:eastAsia="华文细黑" w:hAnsi="华文细黑" w:cstheme="minorBidi" w:hint="eastAsia"/>
            <w:b w:val="0"/>
            <w:bCs w:val="0"/>
            <w:iCs/>
            <w:noProof/>
            <w:sz w:val="20"/>
            <w:szCs w:val="20"/>
          </w:rPr>
          <w:t>主要消费人群对于“拉面经济”的体会</w:t>
        </w:r>
        <w:r w:rsidR="005F0F17">
          <w:rPr>
            <w:noProof/>
            <w:webHidden/>
          </w:rPr>
          <w:tab/>
        </w:r>
        <w:r w:rsidR="005F0F17">
          <w:rPr>
            <w:noProof/>
            <w:webHidden/>
          </w:rPr>
          <w:fldChar w:fldCharType="begin"/>
        </w:r>
        <w:r w:rsidR="005F0F17">
          <w:rPr>
            <w:noProof/>
            <w:webHidden/>
          </w:rPr>
          <w:instrText xml:space="preserve"> PAGEREF _Toc444810528 \h </w:instrText>
        </w:r>
        <w:r w:rsidR="005F0F17">
          <w:rPr>
            <w:noProof/>
            <w:webHidden/>
          </w:rPr>
        </w:r>
        <w:r w:rsidR="005F0F17">
          <w:rPr>
            <w:noProof/>
            <w:webHidden/>
          </w:rPr>
          <w:fldChar w:fldCharType="separate"/>
        </w:r>
        <w:r w:rsidR="0037674A">
          <w:rPr>
            <w:noProof/>
            <w:webHidden/>
          </w:rPr>
          <w:t>57</w:t>
        </w:r>
        <w:r w:rsidR="005F0F17">
          <w:rPr>
            <w:noProof/>
            <w:webHidden/>
          </w:rPr>
          <w:fldChar w:fldCharType="end"/>
        </w:r>
      </w:hyperlink>
    </w:p>
    <w:p w:rsidR="005F0F17" w:rsidRDefault="009B3D08" w:rsidP="005F0F17">
      <w:pPr>
        <w:pStyle w:val="10"/>
        <w:tabs>
          <w:tab w:val="right" w:leader="underscore" w:pos="8296"/>
        </w:tabs>
        <w:ind w:firstLine="482"/>
        <w:rPr>
          <w:rFonts w:eastAsiaTheme="minorEastAsia" w:cstheme="minorBidi"/>
          <w:b w:val="0"/>
          <w:bCs w:val="0"/>
          <w:i w:val="0"/>
          <w:iCs w:val="0"/>
          <w:noProof/>
          <w:sz w:val="21"/>
          <w:szCs w:val="22"/>
        </w:rPr>
      </w:pPr>
      <w:hyperlink w:anchor="_Toc444810529" w:history="1">
        <w:r w:rsidR="005F0F17" w:rsidRPr="00813B9A">
          <w:rPr>
            <w:rStyle w:val="a9"/>
            <w:rFonts w:cstheme="minorBidi" w:hint="eastAsia"/>
            <w:i w:val="0"/>
            <w:iCs w:val="0"/>
            <w:caps/>
            <w:noProof/>
            <w:sz w:val="28"/>
            <w:szCs w:val="28"/>
          </w:rPr>
          <w:t>二、调研照片</w:t>
        </w:r>
        <w:r w:rsidR="005F0F17">
          <w:rPr>
            <w:noProof/>
            <w:webHidden/>
          </w:rPr>
          <w:tab/>
        </w:r>
        <w:r w:rsidR="005F0F17">
          <w:rPr>
            <w:noProof/>
            <w:webHidden/>
          </w:rPr>
          <w:fldChar w:fldCharType="begin"/>
        </w:r>
        <w:r w:rsidR="005F0F17">
          <w:rPr>
            <w:noProof/>
            <w:webHidden/>
          </w:rPr>
          <w:instrText xml:space="preserve"> PAGEREF _Toc444810529 \h </w:instrText>
        </w:r>
        <w:r w:rsidR="005F0F17">
          <w:rPr>
            <w:noProof/>
            <w:webHidden/>
          </w:rPr>
        </w:r>
        <w:r w:rsidR="005F0F17">
          <w:rPr>
            <w:noProof/>
            <w:webHidden/>
          </w:rPr>
          <w:fldChar w:fldCharType="separate"/>
        </w:r>
        <w:r w:rsidR="0037674A">
          <w:rPr>
            <w:noProof/>
            <w:webHidden/>
          </w:rPr>
          <w:t>60</w:t>
        </w:r>
        <w:r w:rsidR="005F0F17">
          <w:rPr>
            <w:noProof/>
            <w:webHidden/>
          </w:rPr>
          <w:fldChar w:fldCharType="end"/>
        </w:r>
      </w:hyperlink>
    </w:p>
    <w:p w:rsidR="005F0F17" w:rsidRDefault="009B3D08" w:rsidP="005F0F17">
      <w:pPr>
        <w:pStyle w:val="20"/>
        <w:tabs>
          <w:tab w:val="right" w:leader="underscore" w:pos="8296"/>
        </w:tabs>
        <w:ind w:firstLine="442"/>
        <w:rPr>
          <w:rFonts w:eastAsiaTheme="minorEastAsia" w:cstheme="minorBidi"/>
          <w:b w:val="0"/>
          <w:bCs w:val="0"/>
          <w:noProof/>
          <w:sz w:val="21"/>
        </w:rPr>
      </w:pPr>
      <w:hyperlink w:anchor="_Toc444810530" w:history="1">
        <w:r w:rsidR="005F0F17" w:rsidRPr="00372AA8">
          <w:rPr>
            <w:rStyle w:val="a9"/>
            <w:rFonts w:cstheme="minorBidi" w:hint="eastAsia"/>
            <w:bCs w:val="0"/>
            <w:smallCaps/>
            <w:noProof/>
            <w:sz w:val="21"/>
            <w:szCs w:val="21"/>
          </w:rPr>
          <w:t>（一）访谈学院专家</w:t>
        </w:r>
        <w:r w:rsidR="005F0F17">
          <w:rPr>
            <w:noProof/>
            <w:webHidden/>
          </w:rPr>
          <w:tab/>
        </w:r>
        <w:r w:rsidR="005F0F17">
          <w:rPr>
            <w:noProof/>
            <w:webHidden/>
          </w:rPr>
          <w:fldChar w:fldCharType="begin"/>
        </w:r>
        <w:r w:rsidR="005F0F17">
          <w:rPr>
            <w:noProof/>
            <w:webHidden/>
          </w:rPr>
          <w:instrText xml:space="preserve"> PAGEREF _Toc444810530 \h </w:instrText>
        </w:r>
        <w:r w:rsidR="005F0F17">
          <w:rPr>
            <w:noProof/>
            <w:webHidden/>
          </w:rPr>
        </w:r>
        <w:r w:rsidR="005F0F17">
          <w:rPr>
            <w:noProof/>
            <w:webHidden/>
          </w:rPr>
          <w:fldChar w:fldCharType="separate"/>
        </w:r>
        <w:r w:rsidR="0037674A">
          <w:rPr>
            <w:noProof/>
            <w:webHidden/>
          </w:rPr>
          <w:t>60</w:t>
        </w:r>
        <w:r w:rsidR="005F0F17">
          <w:rPr>
            <w:noProof/>
            <w:webHidden/>
          </w:rPr>
          <w:fldChar w:fldCharType="end"/>
        </w:r>
      </w:hyperlink>
    </w:p>
    <w:p w:rsidR="005F0F17" w:rsidRDefault="009B3D08" w:rsidP="005F0F17">
      <w:pPr>
        <w:pStyle w:val="20"/>
        <w:tabs>
          <w:tab w:val="right" w:leader="underscore" w:pos="8296"/>
        </w:tabs>
        <w:ind w:firstLine="442"/>
        <w:rPr>
          <w:rFonts w:eastAsiaTheme="minorEastAsia" w:cstheme="minorBidi"/>
          <w:b w:val="0"/>
          <w:bCs w:val="0"/>
          <w:noProof/>
          <w:sz w:val="21"/>
        </w:rPr>
      </w:pPr>
      <w:hyperlink w:anchor="_Toc444810531" w:history="1">
        <w:r w:rsidR="005F0F17" w:rsidRPr="00372AA8">
          <w:rPr>
            <w:rStyle w:val="a9"/>
            <w:rFonts w:cstheme="minorBidi" w:hint="eastAsia"/>
            <w:bCs w:val="0"/>
            <w:smallCaps/>
            <w:noProof/>
            <w:sz w:val="21"/>
            <w:szCs w:val="21"/>
          </w:rPr>
          <w:t>（二）向本校少数民族穆斯林发放线上问卷</w:t>
        </w:r>
        <w:r w:rsidR="005F0F17">
          <w:rPr>
            <w:noProof/>
            <w:webHidden/>
          </w:rPr>
          <w:tab/>
        </w:r>
        <w:r w:rsidR="005F0F17">
          <w:rPr>
            <w:noProof/>
            <w:webHidden/>
          </w:rPr>
          <w:fldChar w:fldCharType="begin"/>
        </w:r>
        <w:r w:rsidR="005F0F17">
          <w:rPr>
            <w:noProof/>
            <w:webHidden/>
          </w:rPr>
          <w:instrText xml:space="preserve"> PAGEREF _Toc444810531 \h </w:instrText>
        </w:r>
        <w:r w:rsidR="005F0F17">
          <w:rPr>
            <w:noProof/>
            <w:webHidden/>
          </w:rPr>
        </w:r>
        <w:r w:rsidR="005F0F17">
          <w:rPr>
            <w:noProof/>
            <w:webHidden/>
          </w:rPr>
          <w:fldChar w:fldCharType="separate"/>
        </w:r>
        <w:r w:rsidR="0037674A">
          <w:rPr>
            <w:noProof/>
            <w:webHidden/>
          </w:rPr>
          <w:t>60</w:t>
        </w:r>
        <w:r w:rsidR="005F0F17">
          <w:rPr>
            <w:noProof/>
            <w:webHidden/>
          </w:rPr>
          <w:fldChar w:fldCharType="end"/>
        </w:r>
      </w:hyperlink>
    </w:p>
    <w:p w:rsidR="005F0F17" w:rsidRDefault="009B3D08" w:rsidP="005F0F17">
      <w:pPr>
        <w:pStyle w:val="20"/>
        <w:tabs>
          <w:tab w:val="right" w:leader="underscore" w:pos="8296"/>
        </w:tabs>
        <w:ind w:firstLine="442"/>
        <w:rPr>
          <w:rFonts w:eastAsiaTheme="minorEastAsia" w:cstheme="minorBidi"/>
          <w:b w:val="0"/>
          <w:bCs w:val="0"/>
          <w:noProof/>
          <w:sz w:val="21"/>
        </w:rPr>
      </w:pPr>
      <w:hyperlink w:anchor="_Toc444810532" w:history="1">
        <w:r w:rsidR="005F0F17" w:rsidRPr="00372AA8">
          <w:rPr>
            <w:rStyle w:val="a9"/>
            <w:rFonts w:cstheme="minorBidi" w:hint="eastAsia"/>
            <w:bCs w:val="0"/>
            <w:smallCaps/>
            <w:noProof/>
            <w:sz w:val="21"/>
            <w:szCs w:val="21"/>
          </w:rPr>
          <w:t>（三）向中南大附近经营者发放问卷</w:t>
        </w:r>
        <w:r w:rsidR="005F0F17">
          <w:rPr>
            <w:noProof/>
            <w:webHidden/>
          </w:rPr>
          <w:tab/>
        </w:r>
        <w:r w:rsidR="005F0F17">
          <w:rPr>
            <w:noProof/>
            <w:webHidden/>
          </w:rPr>
          <w:fldChar w:fldCharType="begin"/>
        </w:r>
        <w:r w:rsidR="005F0F17">
          <w:rPr>
            <w:noProof/>
            <w:webHidden/>
          </w:rPr>
          <w:instrText xml:space="preserve"> PAGEREF _Toc444810532 \h </w:instrText>
        </w:r>
        <w:r w:rsidR="005F0F17">
          <w:rPr>
            <w:noProof/>
            <w:webHidden/>
          </w:rPr>
        </w:r>
        <w:r w:rsidR="005F0F17">
          <w:rPr>
            <w:noProof/>
            <w:webHidden/>
          </w:rPr>
          <w:fldChar w:fldCharType="separate"/>
        </w:r>
        <w:r w:rsidR="0037674A">
          <w:rPr>
            <w:noProof/>
            <w:webHidden/>
          </w:rPr>
          <w:t>62</w:t>
        </w:r>
        <w:r w:rsidR="005F0F17">
          <w:rPr>
            <w:noProof/>
            <w:webHidden/>
          </w:rPr>
          <w:fldChar w:fldCharType="end"/>
        </w:r>
      </w:hyperlink>
    </w:p>
    <w:p w:rsidR="005F0F17" w:rsidRDefault="009B3D08" w:rsidP="005F0F17">
      <w:pPr>
        <w:pStyle w:val="10"/>
        <w:tabs>
          <w:tab w:val="right" w:leader="underscore" w:pos="8296"/>
        </w:tabs>
        <w:ind w:firstLine="482"/>
        <w:rPr>
          <w:rFonts w:eastAsiaTheme="minorEastAsia" w:cstheme="minorBidi"/>
          <w:b w:val="0"/>
          <w:bCs w:val="0"/>
          <w:i w:val="0"/>
          <w:iCs w:val="0"/>
          <w:noProof/>
          <w:sz w:val="21"/>
          <w:szCs w:val="22"/>
        </w:rPr>
      </w:pPr>
      <w:hyperlink w:anchor="_Toc444810533" w:history="1">
        <w:r w:rsidR="005F0F17" w:rsidRPr="00813B9A">
          <w:rPr>
            <w:rStyle w:val="a9"/>
            <w:rFonts w:cstheme="minorBidi" w:hint="eastAsia"/>
            <w:i w:val="0"/>
            <w:iCs w:val="0"/>
            <w:caps/>
            <w:noProof/>
            <w:sz w:val="28"/>
            <w:szCs w:val="28"/>
          </w:rPr>
          <w:t>三、相似度检测</w:t>
        </w:r>
        <w:r w:rsidR="005F0F17">
          <w:rPr>
            <w:noProof/>
            <w:webHidden/>
          </w:rPr>
          <w:tab/>
        </w:r>
        <w:r w:rsidR="005F0F17">
          <w:rPr>
            <w:noProof/>
            <w:webHidden/>
          </w:rPr>
          <w:fldChar w:fldCharType="begin"/>
        </w:r>
        <w:r w:rsidR="005F0F17">
          <w:rPr>
            <w:noProof/>
            <w:webHidden/>
          </w:rPr>
          <w:instrText xml:space="preserve"> PAGEREF _Toc444810533 \h </w:instrText>
        </w:r>
        <w:r w:rsidR="005F0F17">
          <w:rPr>
            <w:noProof/>
            <w:webHidden/>
          </w:rPr>
        </w:r>
        <w:r w:rsidR="005F0F17">
          <w:rPr>
            <w:noProof/>
            <w:webHidden/>
          </w:rPr>
          <w:fldChar w:fldCharType="separate"/>
        </w:r>
        <w:r w:rsidR="0037674A">
          <w:rPr>
            <w:noProof/>
            <w:webHidden/>
          </w:rPr>
          <w:t>62</w:t>
        </w:r>
        <w:r w:rsidR="005F0F17">
          <w:rPr>
            <w:noProof/>
            <w:webHidden/>
          </w:rPr>
          <w:fldChar w:fldCharType="end"/>
        </w:r>
      </w:hyperlink>
    </w:p>
    <w:p w:rsidR="00D710E3" w:rsidRPr="00D710E3" w:rsidRDefault="00D710E3" w:rsidP="00BA349B">
      <w:pPr>
        <w:ind w:firstLineChars="0" w:firstLine="0"/>
        <w:jc w:val="center"/>
        <w:rPr>
          <w:rFonts w:ascii="黑体" w:eastAsia="黑体" w:hAnsi="黑体"/>
          <w:b/>
          <w:sz w:val="32"/>
          <w:szCs w:val="32"/>
        </w:rPr>
      </w:pPr>
      <w:r>
        <w:fldChar w:fldCharType="end"/>
      </w:r>
      <w:r w:rsidRPr="00D710E3">
        <w:rPr>
          <w:rFonts w:ascii="黑体" w:eastAsia="黑体" w:hAnsi="黑体" w:hint="eastAsia"/>
          <w:b/>
          <w:sz w:val="32"/>
          <w:szCs w:val="32"/>
        </w:rPr>
        <w:t>西北少数民族地区农村富余劳动力转移现状实证研究</w:t>
      </w:r>
    </w:p>
    <w:p w:rsidR="00D710E3" w:rsidRPr="00D710E3" w:rsidRDefault="00D710E3" w:rsidP="00D710E3">
      <w:pPr>
        <w:ind w:firstLineChars="0" w:firstLine="0"/>
        <w:jc w:val="right"/>
        <w:rPr>
          <w:rFonts w:ascii="黑体" w:eastAsia="黑体" w:hAnsi="黑体"/>
          <w:b/>
          <w:sz w:val="32"/>
          <w:szCs w:val="32"/>
        </w:rPr>
      </w:pPr>
      <w:r w:rsidRPr="00D710E3">
        <w:rPr>
          <w:rFonts w:ascii="黑体" w:eastAsia="黑体" w:hAnsi="黑体" w:hint="eastAsia"/>
          <w:b/>
          <w:sz w:val="32"/>
          <w:szCs w:val="32"/>
        </w:rPr>
        <w:t>——以武汉地区“拉面经济”为个案</w:t>
      </w:r>
    </w:p>
    <w:p w:rsidR="00D710E3" w:rsidRPr="00D710E3" w:rsidRDefault="00D710E3" w:rsidP="00D710E3">
      <w:pPr>
        <w:ind w:firstLineChars="0" w:firstLine="0"/>
        <w:rPr>
          <w:rFonts w:ascii="黑体" w:eastAsia="黑体" w:hAnsi="黑体"/>
        </w:rPr>
      </w:pPr>
      <w:r w:rsidRPr="00D710E3">
        <w:rPr>
          <w:rFonts w:ascii="黑体" w:eastAsia="黑体" w:hAnsi="黑体" w:hint="eastAsia"/>
        </w:rPr>
        <w:t>【摘要】</w:t>
      </w:r>
      <w:r w:rsidRPr="00D710E3">
        <w:rPr>
          <w:rFonts w:ascii="黑体" w:eastAsia="黑体" w:hAnsi="黑体"/>
        </w:rPr>
        <w:t xml:space="preserve"> </w:t>
      </w:r>
      <w:r w:rsidR="00BA349B">
        <w:rPr>
          <w:rFonts w:ascii="黑体" w:eastAsia="黑体" w:hAnsi="黑体" w:hint="eastAsia"/>
        </w:rPr>
        <w:t>当前，农村剩余劳动力的转移问题，已经成为影响中国现代化进程的一个关键性问题，这在少数民族地区显得尤为突出</w:t>
      </w:r>
      <w:r w:rsidRPr="00D710E3">
        <w:rPr>
          <w:rFonts w:ascii="黑体" w:eastAsia="黑体" w:hAnsi="黑体"/>
        </w:rPr>
        <w:t>。</w:t>
      </w:r>
      <w:r w:rsidR="00BA349B">
        <w:rPr>
          <w:rFonts w:ascii="黑体" w:eastAsia="黑体" w:hAnsi="黑体" w:hint="eastAsia"/>
        </w:rPr>
        <w:t>本文旨在通过实地调研</w:t>
      </w:r>
      <w:r w:rsidR="00956A26">
        <w:rPr>
          <w:rFonts w:ascii="黑体" w:eastAsia="黑体" w:hAnsi="黑体" w:hint="eastAsia"/>
        </w:rPr>
        <w:t>武汉地区的“拉面经济”现象，来反映西北少数民族地区农村富余劳动力转移过程中存在的各种问题，并针对这些问题，给经营者、政府提出合理建议。</w:t>
      </w:r>
    </w:p>
    <w:p w:rsidR="002826F3" w:rsidRPr="00D710E3" w:rsidRDefault="00D710E3" w:rsidP="00D710E3">
      <w:pPr>
        <w:ind w:firstLineChars="0" w:firstLine="0"/>
        <w:rPr>
          <w:rFonts w:ascii="黑体" w:eastAsia="黑体" w:hAnsi="黑体"/>
        </w:rPr>
      </w:pPr>
      <w:r w:rsidRPr="00D710E3">
        <w:rPr>
          <w:rFonts w:ascii="黑体" w:eastAsia="黑体" w:hAnsi="黑体" w:hint="eastAsia"/>
        </w:rPr>
        <w:t>关键词：</w:t>
      </w:r>
      <w:r w:rsidR="00BA349B">
        <w:rPr>
          <w:rFonts w:ascii="黑体" w:eastAsia="黑体" w:hAnsi="黑体" w:hint="eastAsia"/>
        </w:rPr>
        <w:t>农村富余劳动力转移</w:t>
      </w:r>
      <w:r w:rsidRPr="00D710E3">
        <w:rPr>
          <w:rFonts w:ascii="黑体" w:eastAsia="黑体" w:hAnsi="黑体"/>
        </w:rPr>
        <w:t xml:space="preserve">   </w:t>
      </w:r>
      <w:r w:rsidR="00BA349B">
        <w:rPr>
          <w:rFonts w:ascii="黑体" w:eastAsia="黑体" w:hAnsi="黑体" w:hint="eastAsia"/>
        </w:rPr>
        <w:t>拉面经济</w:t>
      </w:r>
      <w:r w:rsidRPr="00D710E3">
        <w:rPr>
          <w:rFonts w:ascii="黑体" w:eastAsia="黑体" w:hAnsi="黑体"/>
        </w:rPr>
        <w:t xml:space="preserve">   </w:t>
      </w:r>
      <w:r w:rsidR="00BA349B">
        <w:rPr>
          <w:rFonts w:ascii="黑体" w:eastAsia="黑体" w:hAnsi="黑体" w:hint="eastAsia"/>
        </w:rPr>
        <w:t>西北少数民族地区</w:t>
      </w:r>
      <w:r w:rsidRPr="00D710E3">
        <w:rPr>
          <w:rFonts w:ascii="黑体" w:eastAsia="黑体" w:hAnsi="黑体"/>
        </w:rPr>
        <w:t xml:space="preserve">    盈利性</w:t>
      </w:r>
    </w:p>
    <w:p w:rsidR="00E13F34" w:rsidRPr="00E13F34" w:rsidRDefault="00E13F34" w:rsidP="00E13F34">
      <w:pPr>
        <w:spacing w:before="240" w:after="60" w:line="312" w:lineRule="auto"/>
        <w:ind w:firstLineChars="0" w:firstLine="0"/>
        <w:jc w:val="left"/>
        <w:outlineLvl w:val="1"/>
        <w:rPr>
          <w:rFonts w:asciiTheme="majorHAnsi" w:eastAsia="黑体" w:hAnsiTheme="majorHAnsi" w:cstheme="majorBidi"/>
          <w:b/>
          <w:bCs/>
          <w:kern w:val="28"/>
          <w:sz w:val="32"/>
          <w:szCs w:val="32"/>
        </w:rPr>
      </w:pPr>
      <w:bookmarkStart w:id="11" w:name="_Toc444810496"/>
      <w:r w:rsidRPr="00E13F34">
        <w:rPr>
          <w:rFonts w:asciiTheme="majorHAnsi" w:eastAsia="黑体" w:hAnsiTheme="majorHAnsi" w:cstheme="majorBidi" w:hint="eastAsia"/>
          <w:b/>
          <w:bCs/>
          <w:kern w:val="28"/>
          <w:sz w:val="32"/>
          <w:szCs w:val="32"/>
        </w:rPr>
        <w:t>第一章</w:t>
      </w:r>
      <w:r w:rsidRPr="00E13F34">
        <w:rPr>
          <w:rFonts w:asciiTheme="majorHAnsi" w:eastAsia="黑体" w:hAnsiTheme="majorHAnsi" w:cstheme="majorBidi" w:hint="eastAsia"/>
          <w:b/>
          <w:bCs/>
          <w:kern w:val="28"/>
          <w:sz w:val="32"/>
          <w:szCs w:val="32"/>
        </w:rPr>
        <w:t xml:space="preserve">  </w:t>
      </w:r>
      <w:r w:rsidRPr="00E13F34">
        <w:rPr>
          <w:rFonts w:asciiTheme="majorHAnsi" w:eastAsia="黑体" w:hAnsiTheme="majorHAnsi" w:cstheme="majorBidi" w:hint="eastAsia"/>
          <w:b/>
          <w:bCs/>
          <w:kern w:val="28"/>
          <w:sz w:val="32"/>
          <w:szCs w:val="32"/>
        </w:rPr>
        <w:t>前言</w:t>
      </w:r>
      <w:bookmarkEnd w:id="0"/>
      <w:bookmarkEnd w:id="1"/>
      <w:bookmarkEnd w:id="11"/>
    </w:p>
    <w:p w:rsidR="00E13F34" w:rsidRPr="00E13F34" w:rsidRDefault="00E13F34" w:rsidP="00304E8C">
      <w:pPr>
        <w:pStyle w:val="1"/>
        <w:ind w:left="480"/>
      </w:pPr>
      <w:bookmarkStart w:id="12" w:name="_Toc434842179"/>
      <w:bookmarkStart w:id="13" w:name="_Toc434842257"/>
      <w:bookmarkStart w:id="14" w:name="_Toc434842484"/>
      <w:bookmarkStart w:id="15" w:name="_Toc434842622"/>
      <w:bookmarkStart w:id="16" w:name="_Toc436396122"/>
      <w:bookmarkStart w:id="17" w:name="_Toc436560661"/>
      <w:bookmarkStart w:id="18" w:name="_Toc444810497"/>
      <w:r w:rsidRPr="00E13F34">
        <w:rPr>
          <w:rFonts w:hint="eastAsia"/>
        </w:rPr>
        <w:t>一、课题解读</w:t>
      </w:r>
      <w:bookmarkEnd w:id="12"/>
      <w:bookmarkEnd w:id="13"/>
      <w:bookmarkEnd w:id="14"/>
      <w:bookmarkEnd w:id="15"/>
      <w:bookmarkEnd w:id="16"/>
      <w:bookmarkEnd w:id="17"/>
      <w:bookmarkEnd w:id="18"/>
    </w:p>
    <w:p w:rsidR="00E13F34" w:rsidRPr="00E13F34" w:rsidRDefault="00E13F34" w:rsidP="00304E8C">
      <w:pPr>
        <w:pStyle w:val="2"/>
        <w:ind w:left="480"/>
      </w:pPr>
      <w:bookmarkStart w:id="19" w:name="_Toc436396123"/>
      <w:bookmarkStart w:id="20" w:name="_Toc436560662"/>
      <w:bookmarkStart w:id="21" w:name="_Toc444810498"/>
      <w:r w:rsidRPr="00E13F34">
        <w:rPr>
          <w:rFonts w:hint="eastAsia"/>
        </w:rPr>
        <w:t>（一）城市化加速</w:t>
      </w:r>
      <w:bookmarkEnd w:id="19"/>
      <w:bookmarkEnd w:id="20"/>
      <w:r w:rsidRPr="00E13F34">
        <w:rPr>
          <w:rFonts w:hint="eastAsia"/>
        </w:rPr>
        <w:t>孕育的发展新局面</w:t>
      </w:r>
      <w:bookmarkEnd w:id="21"/>
    </w:p>
    <w:p w:rsidR="00E13F34" w:rsidRPr="00E13F34" w:rsidRDefault="00E13F34" w:rsidP="00304E8C">
      <w:pPr>
        <w:ind w:firstLine="480"/>
      </w:pPr>
      <w:r w:rsidRPr="00E13F34">
        <w:rPr>
          <w:rFonts w:hint="eastAsia"/>
        </w:rPr>
        <w:t>关于这一课题的解读，首先涉及到一个城市化加速的问题。城市化也被称作都市化，</w:t>
      </w:r>
      <w:r w:rsidRPr="00E13F34">
        <w:t>城镇化（英语：Urbanization），是指人口向城镇聚集、城镇规模扩大以及由此引起一系列经济社会变化的过程, 其实质是经济结构、社会结构和空间结构的变迁。从经济结构变迁看,城镇化过程也就是农业活动逐步向非农业活动转化和产业结构升级的过程;从社会结构变迁看,城镇化是农村人口逐步转变为城镇人口以及城镇文化、生活方式和价值观念向农村扩散的过程。从空间结构变迁看，城镇化是各种生产要素和产业活动向城镇地区聚集以及聚集后的再分散过程。</w:t>
      </w:r>
      <w:r w:rsidRPr="00E13F34">
        <w:rPr>
          <w:rFonts w:hint="eastAsia"/>
        </w:rPr>
        <w:t>从不同的角度来看对城市化有不同的解释，国内外学者对城市化的内涵从人口学、社会学、经济学这些角度都给予了阐述。城市化的意思是某国家或某地区的生产力得到发展、科学技术得到进步还有产业结构得到调整，于是该社会逐渐从农业占主要地位的</w:t>
      </w:r>
      <w:proofErr w:type="gramStart"/>
      <w:r w:rsidRPr="00E13F34">
        <w:rPr>
          <w:rFonts w:hint="eastAsia"/>
        </w:rPr>
        <w:t>的</w:t>
      </w:r>
      <w:proofErr w:type="gramEnd"/>
      <w:r w:rsidRPr="00E13F34">
        <w:rPr>
          <w:rFonts w:hint="eastAsia"/>
        </w:rPr>
        <w:t>传统化乡村型社会向以第二产业（加工业）和第三产业（服务业）等产业占主要地位的现代化城市型社会，一个农业型人口转化为非农业型人口的一个过程。而这样一个城市化的过程包含有人口职业的转变、产业结构的转变等。</w:t>
      </w:r>
    </w:p>
    <w:p w:rsidR="00E13F34" w:rsidRPr="00E13F34" w:rsidRDefault="00E13F34" w:rsidP="00304E8C">
      <w:pPr>
        <w:ind w:firstLine="480"/>
      </w:pPr>
      <w:r w:rsidRPr="00E13F34">
        <w:rPr>
          <w:rFonts w:hint="eastAsia"/>
        </w:rPr>
        <w:lastRenderedPageBreak/>
        <w:t>随着经济的高速发展，我国城市化进入了加速期。</w:t>
      </w:r>
      <w:r w:rsidRPr="00E13F34">
        <w:rPr>
          <w:vertAlign w:val="superscript"/>
        </w:rPr>
        <w:footnoteReference w:id="1"/>
      </w:r>
      <w:r w:rsidRPr="00E13F34">
        <w:rPr>
          <w:rFonts w:hint="eastAsia"/>
        </w:rPr>
        <w:t>在</w:t>
      </w:r>
      <w:r w:rsidRPr="00E13F34">
        <w:t>2011年12月份中国相关文件蓝皮书中，中国城市人口占总人口的比重将首次超过50%。这是衡量城市化水平的重要指标城市化率。从城市化的速度来看我国1999- 2003年平均为37.66%。按国际通行衡量城市化水平的标准来看:城市化水平低于30%为初期阶段;城市化水平在30%一</w:t>
      </w:r>
      <w:proofErr w:type="gramStart"/>
      <w:r w:rsidRPr="00E13F34">
        <w:t>70</w:t>
      </w:r>
      <w:proofErr w:type="gramEnd"/>
      <w:r w:rsidRPr="00E13F34">
        <w:t>%为加速阶段;城市化水平高于70%为成熟阶段。从我国城市化的实际来看，2011年我国城市化率超过50%，而且大约每年以4.16%的速度提高。所以从国内或是国际的标准判断我国从上世纪90年代</w:t>
      </w:r>
      <w:r w:rsidRPr="00E13F34">
        <w:rPr>
          <w:rFonts w:hint="eastAsia"/>
        </w:rPr>
        <w:t>中期开始进入城市化加速期。</w:t>
      </w:r>
    </w:p>
    <w:p w:rsidR="00E13F34" w:rsidRPr="00E13F34" w:rsidRDefault="00E13F34" w:rsidP="00304E8C">
      <w:pPr>
        <w:ind w:firstLine="480"/>
      </w:pPr>
      <w:r w:rsidRPr="00E13F34">
        <w:rPr>
          <w:rFonts w:hint="eastAsia"/>
        </w:rPr>
        <w:t>现在中国已经进入到经济发展的关键时刻，</w:t>
      </w:r>
      <w:r w:rsidRPr="00E13F34">
        <w:t>中国经济连续数年保持10％以上的高速增长，且增长速度逐年提高。2006年GDP增长11．1％，达到本轮经济周期以来的最高水平。2007年上半年GDP增长达到11．5％，其中第二季度达到11．9％，创造了近10年来的同期最高增速，增长势头强劲；但同时CPI也开始快速上涨，在经济结构转变中</w:t>
      </w:r>
      <w:r w:rsidRPr="00E13F34">
        <w:rPr>
          <w:rFonts w:hint="eastAsia"/>
        </w:rPr>
        <w:t>劳动力结构的调整加快了城市化速度。</w:t>
      </w:r>
      <w:r w:rsidRPr="00E13F34">
        <w:t>由于社会生产力进步，农业劳动生产率不断提高，产生了大量的农村剩余劳动力。非农化现象日益突出，越来越多的劳动力脱离了农业，劳动力就业结构发生了改变，大量的劳动力从第一产业向第二、三产业转移，推动了城市化加速。而且由于存在城乡收入实际差距和预期的城乡收入差距，农村剩余劳动力纷纷离开农村向城市流动。城市居民可支配收入远远高于农村居民。这种收入的不均衡将诱使农村人口向城市转移。在劳动力发生转移的主要原因就是农村劳动力的剩余和经济要素</w:t>
      </w:r>
      <w:r w:rsidRPr="00E13F34">
        <w:rPr>
          <w:rFonts w:hint="eastAsia"/>
        </w:rPr>
        <w:t>。</w:t>
      </w:r>
      <w:r w:rsidRPr="00E13F34">
        <w:t>即在某种意义上经济的发展促进了剩余劳动力的增加</w:t>
      </w:r>
      <w:r w:rsidRPr="00E13F34">
        <w:rPr>
          <w:rFonts w:hint="eastAsia"/>
        </w:rPr>
        <w:t>，</w:t>
      </w:r>
      <w:r w:rsidRPr="00E13F34">
        <w:t>同样</w:t>
      </w:r>
      <w:r w:rsidRPr="00E13F34">
        <w:rPr>
          <w:rFonts w:hint="eastAsia"/>
        </w:rPr>
        <w:t>剩余劳动力的增加也进一步推动了经济的发展。</w:t>
      </w:r>
      <w:r w:rsidRPr="00E13F34">
        <w:rPr>
          <w:vertAlign w:val="superscript"/>
        </w:rPr>
        <w:footnoteReference w:id="2"/>
      </w:r>
    </w:p>
    <w:p w:rsidR="00E13F34" w:rsidRPr="00E13F34" w:rsidRDefault="00E13F34" w:rsidP="00304E8C">
      <w:pPr>
        <w:pStyle w:val="2"/>
        <w:ind w:left="480"/>
      </w:pPr>
      <w:bookmarkStart w:id="22" w:name="_Toc436396124"/>
      <w:bookmarkStart w:id="23" w:name="_Toc436560663"/>
      <w:bookmarkStart w:id="24" w:name="_Toc444810499"/>
      <w:r w:rsidRPr="00E13F34">
        <w:rPr>
          <w:rFonts w:hint="eastAsia"/>
        </w:rPr>
        <w:t>（二）西部少数民族地区农村富余劳动力及其转移输入</w:t>
      </w:r>
      <w:bookmarkEnd w:id="22"/>
      <w:bookmarkEnd w:id="23"/>
      <w:bookmarkEnd w:id="24"/>
    </w:p>
    <w:p w:rsidR="00E13F34" w:rsidRPr="00E13F34" w:rsidRDefault="00E13F34" w:rsidP="00304E8C">
      <w:pPr>
        <w:ind w:firstLine="480"/>
      </w:pPr>
      <w:r w:rsidRPr="00E13F34">
        <w:t>农村剩余劳动力是指在一定的生产水平下，农村实际需要的劳动力数和农村现有劳动力数之差。有两种表现形式：①长年性的富余。即农村长年富余的劳动力；②季节性的富余。即农业劳动力在农闲季节有富余劳动时间。农村劳动力的</w:t>
      </w:r>
      <w:r w:rsidRPr="00E13F34">
        <w:lastRenderedPageBreak/>
        <w:t>过剩是劳动资源的浪费，既影响农民致富，也影响社会安定。因此，要广开生产门路，提高集约经营水平，使农村富余劳动力得到充分利用。在现有农业技术水平和农村产业结构条件下，按照人均负担耕地标准测算，2001年中国约有1.5亿人农村富余劳动力。</w:t>
      </w:r>
    </w:p>
    <w:p w:rsidR="00E13F34" w:rsidRPr="00E13F34" w:rsidRDefault="00E13F34" w:rsidP="00304E8C">
      <w:pPr>
        <w:ind w:firstLine="480"/>
      </w:pPr>
      <w:r w:rsidRPr="00E13F34">
        <w:rPr>
          <w:rFonts w:hint="eastAsia"/>
        </w:rPr>
        <w:t>农村富余劳动力的转移，指的是农村劳动力产生剩余，从乡村向城市转移，这种转移不仅是空间上的，而且是就业模式上就就业观念上生活模式上再社会化上等多方面的，这是世界各地国家经济在发展中的一种普遍的趋势。随着我们国家经济的高速发展，农村富余劳动力向城市转移的速度加快，推动了我国现代化的进步。十六届三中全会上提到坚持城乡统筹发展，要重视农村富余劳动力的转移问题。在</w:t>
      </w:r>
      <w:r w:rsidRPr="00E13F34">
        <w:t>05年的统计数据表明，我国农村劳动力人口超过5亿，剩余劳动力大约1.5亿人，可见农村富余劳动力的转移问题是关系我们整个国家经济发展的热点。</w:t>
      </w:r>
      <w:r w:rsidRPr="00E13F34">
        <w:rPr>
          <w:vertAlign w:val="superscript"/>
        </w:rPr>
        <w:footnoteReference w:id="3"/>
      </w:r>
    </w:p>
    <w:p w:rsidR="00E13F34" w:rsidRPr="00E13F34" w:rsidRDefault="00E13F34" w:rsidP="00304E8C">
      <w:pPr>
        <w:ind w:firstLine="480"/>
      </w:pPr>
      <w:r w:rsidRPr="00E13F34">
        <w:t>实现劳动力转移的前提包括：</w:t>
      </w:r>
    </w:p>
    <w:p w:rsidR="00E13F34" w:rsidRPr="00E13F34" w:rsidRDefault="00E13F34" w:rsidP="00304E8C">
      <w:pPr>
        <w:ind w:firstLine="480"/>
      </w:pPr>
      <w:r w:rsidRPr="00E13F34">
        <w:t>1、农村劳动力一定的人力资本，人力资本包含的是凝聚在劳动者身上的知识、技能还有体能的能力。</w:t>
      </w:r>
    </w:p>
    <w:p w:rsidR="00E13F34" w:rsidRPr="00E13F34" w:rsidRDefault="00E13F34" w:rsidP="00304E8C">
      <w:pPr>
        <w:ind w:firstLine="480"/>
      </w:pPr>
      <w:r w:rsidRPr="00E13F34">
        <w:t>2、农村劳动力的人力资本通过劳动力转移得到了提升，劳动力转移促进了进城农民的收入的提升，从而提高了劳动力的竞争意识和人力资本的提高，此外进城农民的资本回流效应和示范的效果促进了农村地区对人力资本的投资。</w:t>
      </w:r>
    </w:p>
    <w:p w:rsidR="00E13F34" w:rsidRPr="00E13F34" w:rsidRDefault="00E13F34" w:rsidP="00304E8C">
      <w:pPr>
        <w:ind w:firstLine="480"/>
      </w:pPr>
      <w:r w:rsidRPr="00E13F34">
        <w:rPr>
          <w:rFonts w:hint="eastAsia"/>
        </w:rPr>
        <w:t>而在西部少数民族地区，富余劳动力的转移存在不少的问题，农村劳动力的转移转移输入同样是直接关系少数民族地区的经济的热点，并且因为西部经济发展的相对的落后，少数民族多民族的聚居这些原因，尤其在新疆少数民族农村地区这样的经济问题表现的更为突出。有这样一句话可以形容现在的农村劳动力转移问题，当前经济发展的一个重要砝码在农村，而难点在西部少数民族聚居地区。以新疆昌吉市的</w:t>
      </w:r>
      <w:proofErr w:type="gramStart"/>
      <w:r w:rsidRPr="00E13F34">
        <w:rPr>
          <w:rFonts w:hint="eastAsia"/>
        </w:rPr>
        <w:t>二六工镇为</w:t>
      </w:r>
      <w:proofErr w:type="gramEnd"/>
      <w:r w:rsidRPr="00E13F34">
        <w:rPr>
          <w:rFonts w:hint="eastAsia"/>
        </w:rPr>
        <w:t>例子，存在普遍的少数民族地区贫困的原因农村富余劳动力过多，</w:t>
      </w:r>
      <w:proofErr w:type="gramStart"/>
      <w:r w:rsidRPr="00E13F34">
        <w:rPr>
          <w:rFonts w:hint="eastAsia"/>
        </w:rPr>
        <w:t>二六工镇包括</w:t>
      </w:r>
      <w:proofErr w:type="gramEnd"/>
      <w:r w:rsidRPr="00E13F34">
        <w:rPr>
          <w:rFonts w:hint="eastAsia"/>
        </w:rPr>
        <w:t>了回族，汉族，哈萨克族，维吾尔族，东乡族和蒙古族等六个民族，可见它的少数民族聚居是相当多的。截止至</w:t>
      </w:r>
      <w:r w:rsidRPr="00E13F34">
        <w:t>2006年底，</w:t>
      </w:r>
      <w:proofErr w:type="gramStart"/>
      <w:r w:rsidRPr="00E13F34">
        <w:t>二六工</w:t>
      </w:r>
      <w:r w:rsidRPr="00E13F34">
        <w:lastRenderedPageBreak/>
        <w:t>镇共有</w:t>
      </w:r>
      <w:proofErr w:type="gramEnd"/>
      <w:r w:rsidRPr="00E13F34">
        <w:t>人口12022人，回族人口占87.4%，其全镇人均纯收入5854元，而其富余劳动力向非农业的转移收入达到人均966元。这说明，富余劳动力的转移成为</w:t>
      </w:r>
      <w:r w:rsidRPr="00E13F34">
        <w:rPr>
          <w:rFonts w:hint="eastAsia"/>
        </w:rPr>
        <w:t>西部少数民族地区农村</w:t>
      </w:r>
      <w:r w:rsidRPr="00E13F34">
        <w:t>经济发展的得力基础。</w:t>
      </w:r>
    </w:p>
    <w:p w:rsidR="00E13F34" w:rsidRPr="00E13F34" w:rsidRDefault="00E13F34" w:rsidP="00304E8C">
      <w:pPr>
        <w:ind w:firstLine="480"/>
      </w:pPr>
      <w:r w:rsidRPr="00E13F34">
        <w:t>西部自古以来就是各民族混杂居住的重要地区，至今仍是我国少数民族最为集中的区域，全国五个少数民族自治区都在西部，它们是内蒙古自治区、宁夏回族自治区、新疆维吾尔自治区、西藏自治区和广西壮族自治区；另外还有五个少数民族省，即甘肃、青海、四川、贵州和去南。在中国56个民族中，55个民族都有人生活在西部地区。除汉族以外，还有38个世界民族。</w:t>
      </w:r>
      <w:r w:rsidRPr="00E13F34">
        <w:rPr>
          <w:rFonts w:hint="eastAsia"/>
        </w:rPr>
        <w:t>在西部少数民族地区，在城市化加速的背景下，农民就业形成新的生活理念，农民期望创造新的生活模式，在城市这一新的社会环境的适应、农民工的再社会化成为新的进城农民关注的热点问题，</w:t>
      </w:r>
      <w:r w:rsidRPr="00E13F34">
        <w:t>统筹城乡就业，促进农村劳动力持续向非农产业和城镇转移我国有3.4亿劳动力主要从事农业生产，农村劳动力向非农产业和城镇</w:t>
      </w:r>
      <w:proofErr w:type="gramStart"/>
      <w:r w:rsidRPr="00E13F34">
        <w:t>转移仍</w:t>
      </w:r>
      <w:proofErr w:type="gramEnd"/>
      <w:r w:rsidRPr="00E13F34">
        <w:t>将持续相当长时间。必须统筹城乡就业，把加快农村富余劳动力转移作为重要任务。一是继续重视发展劳动密集型产业和服务业。在工业内部，既要发展高新技术产业，不断提高我国的技术水平和国际竞争力；也要发展劳动密集型产业，努力增加就业机会。同时大力发展服务业，充分发挥其吸纳就业多的优势。二是促进大中小城市和小城镇协调发展，提高城镇吸纳农村转移劳动力的能力。随着产业链</w:t>
      </w:r>
      <w:r w:rsidRPr="00E13F34">
        <w:rPr>
          <w:rFonts w:hint="eastAsia"/>
        </w:rPr>
        <w:t>的</w:t>
      </w:r>
      <w:r w:rsidRPr="00E13F34">
        <w:t>延伸和配套产业的发展，大城市对劳动力的需求不断扩大，仍是吸纳农村人口的主要载体。而随着大城市产业结构的调整和升级，中小城市和小城镇劳动密集型加工业和服务业的发展可望加快，从而为农民向中小城市和小城镇转移创造条件。三是在继续鼓励中西部农村富余劳动力向东部沿海地区流动的同时，推动东部沿海地区产业结构升级，鼓励沿海地区符合环保要求的劳动密集型产业向中西部转移，扶持中西部地区乡镇企业、中小企业和县域经济发展，为农民就地就近转移创造条件。</w:t>
      </w:r>
      <w:r w:rsidRPr="00E13F34">
        <w:rPr>
          <w:rFonts w:hint="eastAsia"/>
        </w:rPr>
        <w:t>成人教育是进城农民再社会化的重要途径，进城农民再社会化包括职业的再社会化、社会规范的再社会化和角色的再社会化等方面，而在进城农民的再社会化过程中，帮助进城农民提高自身素质和社会适应能力是重要方面。</w:t>
      </w:r>
    </w:p>
    <w:p w:rsidR="00E13F34" w:rsidRPr="00E13F34" w:rsidRDefault="00E13F34" w:rsidP="00304E8C">
      <w:pPr>
        <w:pStyle w:val="2"/>
        <w:ind w:left="480"/>
      </w:pPr>
      <w:bookmarkStart w:id="25" w:name="_Toc436396125"/>
      <w:bookmarkStart w:id="26" w:name="_Toc436560664"/>
      <w:bookmarkStart w:id="27" w:name="_Toc444810500"/>
      <w:r w:rsidRPr="00E13F34">
        <w:rPr>
          <w:rFonts w:hint="eastAsia"/>
        </w:rPr>
        <w:t>（三）舌尖上的美食带来的“拉面经济”</w:t>
      </w:r>
      <w:bookmarkEnd w:id="25"/>
      <w:bookmarkEnd w:id="26"/>
      <w:bookmarkEnd w:id="27"/>
    </w:p>
    <w:p w:rsidR="00E13F34" w:rsidRPr="00E13F34" w:rsidRDefault="00E13F34" w:rsidP="00304E8C">
      <w:pPr>
        <w:ind w:firstLine="480"/>
      </w:pPr>
      <w:r w:rsidRPr="00E13F34">
        <w:rPr>
          <w:rFonts w:hint="eastAsia"/>
        </w:rPr>
        <w:t>以青海拉面经济为例说拉面经济。</w:t>
      </w:r>
    </w:p>
    <w:p w:rsidR="00E13F34" w:rsidRPr="00E13F34" w:rsidRDefault="00E13F34" w:rsidP="00304E8C">
      <w:pPr>
        <w:ind w:firstLine="480"/>
      </w:pPr>
      <w:r w:rsidRPr="00E13F34">
        <w:rPr>
          <w:rFonts w:hint="eastAsia"/>
        </w:rPr>
        <w:lastRenderedPageBreak/>
        <w:t>从比较高的远景来看，在国内不少城市都可以看到青海拉面馆，特别在经济比较发达的</w:t>
      </w:r>
      <w:proofErr w:type="gramStart"/>
      <w:r w:rsidRPr="00E13F34">
        <w:rPr>
          <w:rFonts w:hint="eastAsia"/>
        </w:rPr>
        <w:t>的</w:t>
      </w:r>
      <w:proofErr w:type="gramEnd"/>
      <w:r w:rsidRPr="00E13F34">
        <w:rPr>
          <w:rFonts w:hint="eastAsia"/>
        </w:rPr>
        <w:t>东南沿海城市例如深圳广东有更多这样的经济状况存在。青海拉面经济是凭借青海丰富的牛羊肉资源，以青海农村的富余劳动力转移转型为主要生产人员的独立经营拉面生意的经济形势。拉面经济产生较早，在</w:t>
      </w:r>
      <w:r w:rsidRPr="00E13F34">
        <w:t>20世纪90年代青海拉面就面向全国很多城市扩散了发展。根据07年的统计来说，青海地区在外经营的拉面馆接近2.2万家，从事拉面生意的农村劳动力达到了16万人，这个人数占青海海东农村地区转移输入其他城市的</w:t>
      </w:r>
      <w:proofErr w:type="gramStart"/>
      <w:r w:rsidRPr="00E13F34">
        <w:t>总人员</w:t>
      </w:r>
      <w:proofErr w:type="gramEnd"/>
      <w:r w:rsidRPr="00E13F34">
        <w:t>比重的31%，而拉面经济带来的收入占得全区劳</w:t>
      </w:r>
      <w:r w:rsidRPr="00E13F34">
        <w:rPr>
          <w:rFonts w:hint="eastAsia"/>
        </w:rPr>
        <w:t>作收入比重甚至超过了一半。这样的拉面经济现象发展的态势相当的良好，拉面经济中一些拉面馆经营数量得到大幅增加，他们的部分店面发展成为拥有若干连锁店的连锁企业，年收入达百万以上。这样的拉面馆在珠三角、长三角地区开办经营的拉面馆总数达到了</w:t>
      </w:r>
      <w:r w:rsidRPr="00E13F34">
        <w:t>12035家，从业人数超过了90262，广东省占了4683家35122人，江苏省2036家超过了12000人，上海市2125家超过了15000人。</w:t>
      </w:r>
      <w:r w:rsidRPr="00E13F34">
        <w:rPr>
          <w:rFonts w:hint="eastAsia"/>
        </w:rPr>
        <w:t>拉面经济是化隆回族、撒拉族农民为主体海东</w:t>
      </w:r>
      <w:r w:rsidRPr="00E13F34">
        <w:t>15</w:t>
      </w:r>
      <w:r w:rsidRPr="00E13F34">
        <w:rPr>
          <w:rFonts w:hint="eastAsia"/>
        </w:rPr>
        <w:t>万农牧民闯市场逐步形成的朝阳产业。据统计，目前，青海海东在全国</w:t>
      </w:r>
      <w:r w:rsidRPr="00E13F34">
        <w:t>270</w:t>
      </w:r>
      <w:r w:rsidRPr="00E13F34">
        <w:rPr>
          <w:rFonts w:hint="eastAsia"/>
        </w:rPr>
        <w:t>多个大中城市开办的拉面馆数量达</w:t>
      </w:r>
      <w:r w:rsidRPr="00E13F34">
        <w:t>2.12</w:t>
      </w:r>
      <w:r w:rsidRPr="00E13F34">
        <w:rPr>
          <w:rFonts w:hint="eastAsia"/>
        </w:rPr>
        <w:t>万家 ，其中</w:t>
      </w:r>
      <w:r w:rsidRPr="00E13F34">
        <w:t>1.3</w:t>
      </w:r>
      <w:r w:rsidRPr="00E13F34">
        <w:rPr>
          <w:rFonts w:hint="eastAsia"/>
        </w:rPr>
        <w:t>万家出自化隆。仅化隆县每年从事拉面的纯收入达</w:t>
      </w:r>
      <w:r w:rsidRPr="00E13F34">
        <w:t>7</w:t>
      </w:r>
      <w:r w:rsidRPr="00E13F34">
        <w:rPr>
          <w:rFonts w:hint="eastAsia"/>
        </w:rPr>
        <w:t>亿元左右。“化隆牛肉拉面”被评为全国“优秀劳务品牌”，代表青海唯一特色餐饮入驻上海</w:t>
      </w:r>
      <w:proofErr w:type="gramStart"/>
      <w:r w:rsidRPr="00E13F34">
        <w:rPr>
          <w:rFonts w:hint="eastAsia"/>
        </w:rPr>
        <w:t>世</w:t>
      </w:r>
      <w:proofErr w:type="gramEnd"/>
      <w:r w:rsidRPr="00E13F34">
        <w:rPr>
          <w:rFonts w:hint="eastAsia"/>
        </w:rPr>
        <w:t>博会中华美食街、</w:t>
      </w:r>
      <w:proofErr w:type="gramStart"/>
      <w:r w:rsidRPr="00E13F34">
        <w:rPr>
          <w:rFonts w:hint="eastAsia"/>
        </w:rPr>
        <w:t>世</w:t>
      </w:r>
      <w:proofErr w:type="gramEnd"/>
      <w:r w:rsidRPr="00E13F34">
        <w:rPr>
          <w:rFonts w:hint="eastAsia"/>
        </w:rPr>
        <w:t>博村清真餐饮区。</w:t>
      </w:r>
    </w:p>
    <w:p w:rsidR="00E13F34" w:rsidRPr="00E13F34" w:rsidRDefault="00E13F34" w:rsidP="00304E8C">
      <w:pPr>
        <w:ind w:firstLine="480"/>
      </w:pPr>
      <w:r w:rsidRPr="00E13F34">
        <w:rPr>
          <w:rFonts w:hint="eastAsia"/>
        </w:rPr>
        <w:t>拉面经济起源于厦门市，逐步向各地扩大，几乎覆盖了我国东中部和沿海所有的市、县、区。省政协委员韩进录是化隆拉面经济中“第一个吃螃蟹”的人，随后，韩光远、韩东等一大批优秀企业家也都通过开拉面馆走上致富之路。</w:t>
      </w:r>
      <w:r w:rsidRPr="00E13F34">
        <w:t>2010</w:t>
      </w:r>
      <w:r w:rsidRPr="00E13F34">
        <w:rPr>
          <w:rFonts w:hint="eastAsia"/>
        </w:rPr>
        <w:t>年，韩光远在经营化隆牛肉面的基础上转型升级，开始经营</w:t>
      </w:r>
      <w:proofErr w:type="gramStart"/>
      <w:r w:rsidRPr="00E13F34">
        <w:rPr>
          <w:rFonts w:hint="eastAsia"/>
        </w:rPr>
        <w:t>菜籽油</w:t>
      </w:r>
      <w:proofErr w:type="gramEnd"/>
      <w:r w:rsidRPr="00E13F34">
        <w:rPr>
          <w:rFonts w:hint="eastAsia"/>
        </w:rPr>
        <w:t>、一级大豆油、食用植物油，主要</w:t>
      </w:r>
      <w:proofErr w:type="gramStart"/>
      <w:r w:rsidRPr="00E13F34">
        <w:rPr>
          <w:rFonts w:hint="eastAsia"/>
        </w:rPr>
        <w:t>服务化隆</w:t>
      </w:r>
      <w:proofErr w:type="gramEnd"/>
      <w:r w:rsidRPr="00E13F34">
        <w:rPr>
          <w:rFonts w:hint="eastAsia"/>
        </w:rPr>
        <w:t>牛肉面、清真餐饮业、清真食品加工业等行业。公司通过</w:t>
      </w:r>
      <w:r w:rsidRPr="00E13F34">
        <w:t>5</w:t>
      </w:r>
      <w:r w:rsidRPr="00E13F34">
        <w:rPr>
          <w:rFonts w:hint="eastAsia"/>
        </w:rPr>
        <w:t>年的努力拼博，固定资产达</w:t>
      </w:r>
      <w:r w:rsidRPr="00E13F34">
        <w:t>300</w:t>
      </w:r>
      <w:r w:rsidRPr="00E13F34">
        <w:rPr>
          <w:rFonts w:hint="eastAsia"/>
        </w:rPr>
        <w:t>多万元，仅广州全年的销售额达</w:t>
      </w:r>
      <w:r w:rsidRPr="00E13F34">
        <w:t>1000</w:t>
      </w:r>
      <w:r w:rsidRPr="00E13F34">
        <w:rPr>
          <w:rFonts w:hint="eastAsia"/>
        </w:rPr>
        <w:t>多万元，实现净利润</w:t>
      </w:r>
      <w:r w:rsidRPr="00E13F34">
        <w:t>100</w:t>
      </w:r>
      <w:r w:rsidRPr="00E13F34">
        <w:rPr>
          <w:rFonts w:hint="eastAsia"/>
        </w:rPr>
        <w:t>多万元。业内人士分析指出，拉面经济的发展空间和潜力依然巨大。比如牛肉拉面以速度快、数量足、价格低、色香味俱佳已融入当地的餐饮文化，满足了群众需求，经济全球化的趋势给清真餐饮业的发展带来前所未有的机遇。基于此，专家建议要品牌化连锁经营促转型。首先，在创立具有高原特色拉面经济品牌的基础上，在拉面</w:t>
      </w:r>
      <w:proofErr w:type="gramStart"/>
      <w:r w:rsidRPr="00E13F34">
        <w:rPr>
          <w:rFonts w:hint="eastAsia"/>
        </w:rPr>
        <w:t>店比较</w:t>
      </w:r>
      <w:proofErr w:type="gramEnd"/>
      <w:r w:rsidRPr="00E13F34">
        <w:rPr>
          <w:rFonts w:hint="eastAsia"/>
        </w:rPr>
        <w:t>集中的大中型城市，通过政府扶持和</w:t>
      </w:r>
      <w:r w:rsidRPr="00E13F34">
        <w:rPr>
          <w:rFonts w:hint="eastAsia"/>
        </w:rPr>
        <w:lastRenderedPageBreak/>
        <w:t>拉面经营骨干的自身投资，为今后大规模发展跨区域连锁经营</w:t>
      </w:r>
      <w:proofErr w:type="gramStart"/>
      <w:r w:rsidRPr="00E13F34">
        <w:rPr>
          <w:rFonts w:hint="eastAsia"/>
        </w:rPr>
        <w:t>店引导</w:t>
      </w:r>
      <w:proofErr w:type="gramEnd"/>
      <w:r w:rsidRPr="00E13F34">
        <w:rPr>
          <w:rFonts w:hint="eastAsia"/>
        </w:rPr>
        <w:t>拉面经济走品牌化发展、连锁经营之路奠定基础。其次，扶持培育有实力的餐饮企业成立清真餐饮连锁集团，扶持有条件的餐饮企业建立“中央厨房”，逐步吸收在外的拉面店、小吃店，由连锁企业统一提供配料和</w:t>
      </w:r>
      <w:proofErr w:type="gramStart"/>
      <w:r w:rsidRPr="00E13F34">
        <w:rPr>
          <w:rFonts w:hint="eastAsia"/>
        </w:rPr>
        <w:t>食材</w:t>
      </w:r>
      <w:proofErr w:type="gramEnd"/>
      <w:r w:rsidRPr="00E13F34">
        <w:rPr>
          <w:rFonts w:hint="eastAsia"/>
        </w:rPr>
        <w:t>等，实现原料、品味、色彩等方面的一体化。拉面经济只靠经营户自身发展是永远走不上品牌化连锁经营之路，甚至还会被激烈的市场竞争所淘汰。从长远发展和战略眼光看，必须需要省委、省政府在政策、项目、资金等方面的扶持和引导，才能得以有效的转型发展。要做</w:t>
      </w:r>
      <w:proofErr w:type="gramStart"/>
      <w:r w:rsidRPr="00E13F34">
        <w:rPr>
          <w:rFonts w:hint="eastAsia"/>
        </w:rPr>
        <w:t>长产业</w:t>
      </w:r>
      <w:proofErr w:type="gramEnd"/>
      <w:r w:rsidRPr="00E13F34">
        <w:rPr>
          <w:rFonts w:hint="eastAsia"/>
        </w:rPr>
        <w:t>链，实现拉面经济和牛羊肉、青海特色小吃等产业的共同发展。高起点做好拉面经济的发展规划，真正把拉面卖到全国去。</w:t>
      </w:r>
    </w:p>
    <w:p w:rsidR="00E13F34" w:rsidRPr="00E13F34" w:rsidRDefault="00E13F34" w:rsidP="00304E8C">
      <w:pPr>
        <w:ind w:firstLine="480"/>
      </w:pPr>
      <w:r w:rsidRPr="00E13F34">
        <w:rPr>
          <w:rFonts w:hint="eastAsia"/>
        </w:rPr>
        <w:t>我们欣喜地看到，青海省委，省政府把拉面经济作为推进服务业发展，实现全面转型、加速崛起、富民强市的战略重点，同时将这一特色产业上升到省级高度来对待和研究，把拉面作为全省的一张对外名片来打造。“拉面经济”的未来更加可期。</w:t>
      </w:r>
    </w:p>
    <w:p w:rsidR="00E13F34" w:rsidRPr="00E13F34" w:rsidRDefault="00E13F34" w:rsidP="00304E8C">
      <w:pPr>
        <w:ind w:firstLine="480"/>
      </w:pPr>
      <w:r w:rsidRPr="00E13F34">
        <w:rPr>
          <w:rFonts w:hint="eastAsia"/>
        </w:rPr>
        <w:t>而拉面经济一般有什么样的特征呢？</w:t>
      </w:r>
    </w:p>
    <w:p w:rsidR="00E13F34" w:rsidRPr="00E13F34" w:rsidRDefault="00E13F34" w:rsidP="00304E8C">
      <w:pPr>
        <w:ind w:firstLine="480"/>
      </w:pPr>
      <w:r w:rsidRPr="00E13F34">
        <w:t>1、从区位上看，拉面馆在我国很多城市都有分布，尤其在经济发达的沿海城市分布较多。从微观的看，拉面馆一般分布在人口密集度高并且人口流动量大的地方，例如高校、车站、路口这些地方拉面馆比较常见。拉面馆一般店面较小</w:t>
      </w:r>
      <w:r w:rsidRPr="00E13F34">
        <w:rPr>
          <w:rFonts w:hint="eastAsia"/>
        </w:rPr>
        <w:t>，客人等待时间短而且由于面食能够被大多数人接受。所以人流量大的地方无疑是最好的选择。</w:t>
      </w:r>
    </w:p>
    <w:p w:rsidR="00E13F34" w:rsidRPr="00E13F34" w:rsidRDefault="00E13F34" w:rsidP="00304E8C">
      <w:pPr>
        <w:ind w:firstLine="480"/>
      </w:pPr>
      <w:r w:rsidRPr="00E13F34">
        <w:t>2、拉面馆有家族经营的特点，从青海拉面馆来说，经营其拉面馆的一般都是回族、撒拉族这些信仰伊斯兰教的劳动力，说起拉面的起源</w:t>
      </w:r>
      <w:r w:rsidRPr="00E13F34">
        <w:rPr>
          <w:rFonts w:hint="eastAsia"/>
        </w:rPr>
        <w:t>，</w:t>
      </w:r>
      <w:r w:rsidRPr="00E13F34">
        <w:t>“兰州拉面”的始祖是河南回族的“小车牛肉老汤面”，据传“小车牛肉老汤面”起源于唐代。清朝嘉庆年间(1799年)，甘肃东乡族马六七从河南省怀庆府清化镇苏寨村（今博爱县境内）</w:t>
      </w:r>
      <w:proofErr w:type="gramStart"/>
      <w:r w:rsidRPr="00E13F34">
        <w:t>回族陈</w:t>
      </w:r>
      <w:proofErr w:type="gramEnd"/>
      <w:r w:rsidRPr="00E13F34">
        <w:t>维京处，学会了“小车牛肉老汤面”的制作工艺，后带回兰州，后经</w:t>
      </w:r>
      <w:proofErr w:type="gramStart"/>
      <w:r w:rsidRPr="00E13F34">
        <w:t>后人陈和声</w:t>
      </w:r>
      <w:proofErr w:type="gramEnd"/>
      <w:r w:rsidRPr="00E13F34">
        <w:t>、马保子等人以“一清(汤)二白(</w:t>
      </w:r>
      <w:proofErr w:type="gramStart"/>
      <w:r w:rsidRPr="00E13F34">
        <w:t>箩卜</w:t>
      </w:r>
      <w:proofErr w:type="gramEnd"/>
      <w:r w:rsidRPr="00E13F34">
        <w:t>)三绿(香菜蒜苗)四红(辣子) 五黄(面条黄亮)”统一了兰州牛肉面的标准，而且面条的种类也较多了，有宽达二指的“大宽”、</w:t>
      </w:r>
      <w:proofErr w:type="gramStart"/>
      <w:r w:rsidRPr="00E13F34">
        <w:t>宽一指</w:t>
      </w:r>
      <w:proofErr w:type="gramEnd"/>
      <w:r w:rsidRPr="00E13F34">
        <w:t>的“二宽”、形如草叶的“韭叶”、细如丝线的“一窝丝”、呈三棱条状的“养麦棱”等。在其后二百多年的漫长岁月里，兰州</w:t>
      </w:r>
      <w:r w:rsidRPr="00E13F34">
        <w:lastRenderedPageBreak/>
        <w:t>牛肉面以一碗面而享誉天下，以肉烂汤鲜、面质精细而蜚声中外，打入了全国各地，赢得了国内乃至全世界范围内食客的好评和荣誉，1999年被国家确定为中式三大快餐试点推广品种之一，被誉为"中华第一面"，成为餐饮业的一束奇葩</w:t>
      </w:r>
      <w:r w:rsidRPr="00E13F34">
        <w:rPr>
          <w:rFonts w:hint="eastAsia"/>
        </w:rPr>
        <w:t>。</w:t>
      </w:r>
      <w:r w:rsidRPr="00E13F34">
        <w:t>正宗的兰州牛肉拉面，是回族</w:t>
      </w:r>
      <w:proofErr w:type="gramStart"/>
      <w:r w:rsidRPr="00E13F34">
        <w:t>人马保子于</w:t>
      </w:r>
      <w:proofErr w:type="gramEnd"/>
      <w:r w:rsidRPr="00E13F34">
        <w:t>1915年始创的，当时马保子家境贫寒，为生活所迫，他在家里制成了热锅牛肉面，肩挑着在城里沿街叫卖。后来，他又把煮过牛、羊肝的汤兑入牛肉面，其香扑鼻，大家都喜欢他的牛肉面，他突出一个清字。接着他开了自己的店，不用沿街叫卖了，就想着推出免费的“进店一碗汤”，客人进得门来，伙计就马上端上一碗香热的牛肉汤请客人喝，爽，醒胃。马保子的清汤牛肉面名气大振，马保子经营到1925年，由其子</w:t>
      </w:r>
      <w:proofErr w:type="gramStart"/>
      <w:r w:rsidRPr="00E13F34">
        <w:t>马杰三接管</w:t>
      </w:r>
      <w:proofErr w:type="gramEnd"/>
      <w:r w:rsidRPr="00E13F34">
        <w:t>经营。</w:t>
      </w:r>
      <w:proofErr w:type="gramStart"/>
      <w:r w:rsidRPr="00E13F34">
        <w:t>马杰三继续在清字上</w:t>
      </w:r>
      <w:proofErr w:type="gramEnd"/>
      <w:r w:rsidRPr="00E13F34">
        <w:t>下功夫，不断改进牛肉拉面，直到后来名振各方，被赠予“闻香下马，知味停车”的称誉。识别兰州拉面的正宗与否，要一看有没有进店免费一碗汤，正宗必有汤赠，那牛羊肝的汤是明目的，西域人多目光如炬，显然与喝此汤有关；二看牛肉拉面的</w:t>
      </w:r>
      <w:proofErr w:type="gramStart"/>
      <w:r w:rsidRPr="00E13F34">
        <w:t>汤是否清</w:t>
      </w:r>
      <w:proofErr w:type="gramEnd"/>
      <w:r w:rsidRPr="00E13F34">
        <w:t>，</w:t>
      </w:r>
      <w:proofErr w:type="gramStart"/>
      <w:r w:rsidRPr="00E13F34">
        <w:t>汤浊就不是</w:t>
      </w:r>
      <w:proofErr w:type="gramEnd"/>
      <w:r w:rsidRPr="00E13F34">
        <w:t>正宗了。经营拉面馆有典型的亲带亲，邻里帮邻里的特点。拉面馆的经营常常出现家族中的人在外地经营成功后招来更多的熟人发展。一部分人通过开拉面馆改善了生活</w:t>
      </w:r>
      <w:r w:rsidRPr="00E13F34">
        <w:rPr>
          <w:rFonts w:hint="eastAsia"/>
        </w:rPr>
        <w:t>，</w:t>
      </w:r>
      <w:r w:rsidRPr="00E13F34">
        <w:t>从而带给那些想改变现状提高生活水平的人以激励</w:t>
      </w:r>
      <w:r w:rsidRPr="00E13F34">
        <w:rPr>
          <w:rFonts w:hint="eastAsia"/>
        </w:rPr>
        <w:t>。</w:t>
      </w:r>
      <w:r w:rsidRPr="00E13F34">
        <w:t>以一种循环的模式在一个家族甚至于一个地区发生</w:t>
      </w:r>
      <w:r w:rsidRPr="00E13F34">
        <w:rPr>
          <w:rFonts w:hint="eastAsia"/>
        </w:rPr>
        <w:t>。</w:t>
      </w:r>
      <w:r w:rsidRPr="00E13F34">
        <w:t>扩大了拉面经济的发展程度</w:t>
      </w:r>
      <w:r w:rsidRPr="00E13F34">
        <w:rPr>
          <w:rFonts w:hint="eastAsia"/>
        </w:rPr>
        <w:t>，</w:t>
      </w:r>
      <w:r w:rsidRPr="00E13F34">
        <w:t>为其提供源源不断的动力</w:t>
      </w:r>
      <w:r w:rsidRPr="00E13F34">
        <w:rPr>
          <w:rFonts w:hint="eastAsia"/>
        </w:rPr>
        <w:t>。</w:t>
      </w:r>
    </w:p>
    <w:p w:rsidR="00E13F34" w:rsidRPr="00E13F34" w:rsidRDefault="00E13F34" w:rsidP="00304E8C">
      <w:pPr>
        <w:ind w:firstLine="480"/>
      </w:pPr>
      <w:r w:rsidRPr="00E13F34">
        <w:t>3、拉面馆可以说是一种低中端的中国式快餐，从业拉面生意的常常是西部少数民族地</w:t>
      </w:r>
      <w:r w:rsidRPr="00E13F34">
        <w:rPr>
          <w:rFonts w:hint="eastAsia"/>
        </w:rPr>
        <w:t>区的农村劳动力，而拉面馆的顾客也主要是在校学生（包括少数民族穆斯林大学生）和在城务工人员，并且拉面馆开设的地点一般租金比较便宜，拉面馆的成本比较少，制作工序比较简单、省时间、营养丰富、价格便宜、四季都宜，他的原料主要是牛羊肉，粉面和一些配料蔬菜。不像肯德基之类的快餐虽然种类</w:t>
      </w:r>
      <w:proofErr w:type="gramStart"/>
      <w:r w:rsidRPr="00E13F34">
        <w:rPr>
          <w:rFonts w:hint="eastAsia"/>
        </w:rPr>
        <w:t>丰富但是</w:t>
      </w:r>
      <w:proofErr w:type="gramEnd"/>
      <w:r w:rsidRPr="00E13F34">
        <w:rPr>
          <w:rFonts w:hint="eastAsia"/>
        </w:rPr>
        <w:t>对人的身体仍或多或少有些危害，面食最是能够养胃的，不论男女老少都会喜欢。兰州拉面在制作上，还是非常不错的，它适合各类人群的选择，而且</w:t>
      </w:r>
      <w:proofErr w:type="gramStart"/>
      <w:r w:rsidRPr="00E13F34">
        <w:rPr>
          <w:rFonts w:hint="eastAsia"/>
        </w:rPr>
        <w:t>在食材的</w:t>
      </w:r>
      <w:proofErr w:type="gramEnd"/>
      <w:r w:rsidRPr="00E13F34">
        <w:rPr>
          <w:rFonts w:hint="eastAsia"/>
        </w:rPr>
        <w:t>搭配上，及营养，同时也</w:t>
      </w:r>
      <w:proofErr w:type="gramStart"/>
      <w:r w:rsidRPr="00E13F34">
        <w:rPr>
          <w:rFonts w:hint="eastAsia"/>
        </w:rPr>
        <w:t>很</w:t>
      </w:r>
      <w:proofErr w:type="gramEnd"/>
      <w:r w:rsidRPr="00E13F34">
        <w:rPr>
          <w:rFonts w:hint="eastAsia"/>
        </w:rPr>
        <w:t>美味，对促进身体健康，改善身体体质，增强免疫力，都是有着很好的帮助作用，而且也能符合人们加快的生活节奏的要求，需求市场仍然是很有潜力的。</w:t>
      </w:r>
    </w:p>
    <w:p w:rsidR="00E13F34" w:rsidRPr="00E13F34" w:rsidRDefault="00E13F34" w:rsidP="00304E8C">
      <w:pPr>
        <w:pStyle w:val="1"/>
        <w:ind w:left="480"/>
      </w:pPr>
      <w:bookmarkStart w:id="28" w:name="_Toc436396126"/>
      <w:bookmarkStart w:id="29" w:name="_Toc436560665"/>
      <w:bookmarkStart w:id="30" w:name="_Toc444810501"/>
      <w:bookmarkStart w:id="31" w:name="_Toc434842180"/>
      <w:bookmarkStart w:id="32" w:name="_Toc434842258"/>
      <w:bookmarkStart w:id="33" w:name="_Toc434842485"/>
      <w:bookmarkStart w:id="34" w:name="_Toc434842623"/>
      <w:r w:rsidRPr="00E13F34">
        <w:rPr>
          <w:rFonts w:hint="eastAsia"/>
        </w:rPr>
        <w:lastRenderedPageBreak/>
        <w:t>二、选题依据</w:t>
      </w:r>
      <w:bookmarkEnd w:id="28"/>
      <w:bookmarkEnd w:id="29"/>
      <w:bookmarkEnd w:id="30"/>
    </w:p>
    <w:p w:rsidR="00E13F34" w:rsidRPr="00E13F34" w:rsidRDefault="00E13F34" w:rsidP="00304E8C">
      <w:pPr>
        <w:pStyle w:val="2"/>
        <w:ind w:left="480"/>
      </w:pPr>
      <w:bookmarkStart w:id="35" w:name="_Toc436396127"/>
      <w:bookmarkStart w:id="36" w:name="_Toc436560666"/>
      <w:bookmarkStart w:id="37" w:name="_Toc444810502"/>
      <w:r w:rsidRPr="00E13F34">
        <w:rPr>
          <w:rFonts w:hint="eastAsia"/>
        </w:rPr>
        <w:t>（一）问题提出</w:t>
      </w:r>
      <w:bookmarkEnd w:id="35"/>
      <w:bookmarkEnd w:id="36"/>
      <w:bookmarkEnd w:id="37"/>
    </w:p>
    <w:p w:rsidR="00E13F34" w:rsidRPr="00E13F34" w:rsidRDefault="00E13F34" w:rsidP="00304E8C">
      <w:pPr>
        <w:pStyle w:val="3"/>
        <w:ind w:left="480"/>
      </w:pPr>
      <w:bookmarkStart w:id="38" w:name="_Toc436396128"/>
      <w:bookmarkStart w:id="39" w:name="_Toc436560667"/>
      <w:r w:rsidRPr="00E13F34">
        <w:rPr>
          <w:rFonts w:hint="eastAsia"/>
        </w:rPr>
        <w:t>1. 已经成为经济发展新势头遍地开花的“拉面经济”</w:t>
      </w:r>
      <w:bookmarkEnd w:id="38"/>
      <w:bookmarkEnd w:id="39"/>
    </w:p>
    <w:p w:rsidR="00E13F34" w:rsidRPr="00E13F34" w:rsidRDefault="00E13F34" w:rsidP="00304E8C">
      <w:pPr>
        <w:pStyle w:val="3"/>
        <w:ind w:left="480"/>
      </w:pPr>
      <w:bookmarkStart w:id="40" w:name="_Toc436396129"/>
      <w:bookmarkStart w:id="41" w:name="_Toc436560668"/>
      <w:r w:rsidRPr="00E13F34">
        <w:rPr>
          <w:rFonts w:hint="eastAsia"/>
        </w:rPr>
        <w:t>2.方便在外求学的穆斯林大学生生活问题的“拉面经济”</w:t>
      </w:r>
      <w:bookmarkEnd w:id="40"/>
      <w:bookmarkEnd w:id="41"/>
    </w:p>
    <w:p w:rsidR="00E13F34" w:rsidRPr="00E13F34" w:rsidRDefault="00E13F34" w:rsidP="00304E8C">
      <w:pPr>
        <w:pStyle w:val="3"/>
        <w:ind w:left="480"/>
      </w:pPr>
      <w:bookmarkStart w:id="42" w:name="_Toc436396130"/>
      <w:bookmarkStart w:id="43" w:name="_Toc436560669"/>
      <w:r w:rsidRPr="00E13F34">
        <w:rPr>
          <w:rFonts w:hint="eastAsia"/>
        </w:rPr>
        <w:t>3.源自西北少数民族地区农村富余劳动力转移的产物“拉面经济”</w:t>
      </w:r>
      <w:bookmarkEnd w:id="42"/>
      <w:bookmarkEnd w:id="43"/>
    </w:p>
    <w:p w:rsidR="00E13F34" w:rsidRPr="00E13F34" w:rsidRDefault="00E13F34" w:rsidP="00304E8C">
      <w:pPr>
        <w:pStyle w:val="2"/>
        <w:ind w:left="480"/>
      </w:pPr>
      <w:bookmarkStart w:id="44" w:name="_Toc436396131"/>
      <w:bookmarkStart w:id="45" w:name="_Toc436560670"/>
      <w:bookmarkStart w:id="46" w:name="_Toc444810503"/>
      <w:r w:rsidRPr="00E13F34">
        <w:rPr>
          <w:rFonts w:hint="eastAsia"/>
        </w:rPr>
        <w:t>（二）项目背景</w:t>
      </w:r>
      <w:bookmarkEnd w:id="44"/>
      <w:bookmarkEnd w:id="45"/>
      <w:bookmarkEnd w:id="46"/>
    </w:p>
    <w:p w:rsidR="00E13F34" w:rsidRPr="00E13F34" w:rsidRDefault="00E13F34" w:rsidP="00E13F34">
      <w:pPr>
        <w:ind w:firstLine="480"/>
      </w:pPr>
      <w:r w:rsidRPr="00E13F34">
        <w:rPr>
          <w:rFonts w:hAnsi="Times New Roman" w:cs="Times New Roman"/>
          <w:noProof/>
          <w:szCs w:val="20"/>
        </w:rPr>
        <w:drawing>
          <wp:inline distT="0" distB="0" distL="0" distR="0" wp14:anchorId="504F4318" wp14:editId="0BCDD061">
            <wp:extent cx="5270739" cy="2760453"/>
            <wp:effectExtent l="0" t="0" r="25400" b="40005"/>
            <wp:docPr id="2" name="图示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rsidR="00E13F34" w:rsidRPr="00E13F34" w:rsidRDefault="00E13F34" w:rsidP="00304E8C">
      <w:pPr>
        <w:ind w:firstLine="482"/>
        <w:jc w:val="center"/>
        <w:rPr>
          <w:rFonts w:ascii="黑体" w:eastAsia="黑体" w:hAnsi="黑体"/>
          <w:b/>
        </w:rPr>
      </w:pPr>
      <w:r w:rsidRPr="00E13F34">
        <w:rPr>
          <w:rFonts w:ascii="黑体" w:eastAsia="黑体" w:hAnsi="黑体" w:hint="eastAsia"/>
          <w:b/>
        </w:rPr>
        <w:t>图一：项目背景图</w:t>
      </w:r>
    </w:p>
    <w:p w:rsidR="00E13F34" w:rsidRPr="00E13F34" w:rsidRDefault="00E13F34" w:rsidP="00304E8C">
      <w:pPr>
        <w:pStyle w:val="3"/>
        <w:ind w:left="480"/>
      </w:pPr>
      <w:bookmarkStart w:id="47" w:name="_Toc436396132"/>
      <w:bookmarkStart w:id="48" w:name="_Toc436560671"/>
      <w:r w:rsidRPr="00E13F34">
        <w:rPr>
          <w:rFonts w:hint="eastAsia"/>
        </w:rPr>
        <w:t>1.国内背景</w:t>
      </w:r>
      <w:bookmarkEnd w:id="47"/>
      <w:bookmarkEnd w:id="48"/>
    </w:p>
    <w:p w:rsidR="00E13F34" w:rsidRPr="00E13F34" w:rsidRDefault="00E13F34" w:rsidP="00304E8C">
      <w:pPr>
        <w:ind w:firstLine="480"/>
      </w:pPr>
      <w:r w:rsidRPr="00E13F34">
        <w:rPr>
          <w:rFonts w:hint="eastAsia"/>
        </w:rPr>
        <w:t>改革开放以来，我国城市化进程不断加快，城镇人口从1.72亿增加到6.9亿，城镇人口占总人口的比例以年均1%的速度增长，从1978年的17.9%上升至51.27%，城市数量从132个增加到657个。据建设部最新统计，截至1999年底，中国城市数量已增加到666个。其中，百万人口以上的特大城市有32个，人口在50万至100万的大城市有43个，人口在20万至50万的中等城市有192个，人口在20万以下的小城市有近400个，均比前几年大幅度增长。在长江三角洲、</w:t>
      </w:r>
      <w:r w:rsidRPr="00E13F34">
        <w:rPr>
          <w:rFonts w:hint="eastAsia"/>
        </w:rPr>
        <w:lastRenderedPageBreak/>
        <w:t>珠江三角洲、辽东半岛和京津唐等地区，目前已形成比较完整的城市群体，其中有200多座城市在原来小城镇的基础上迅速发展成为中等城市。目前，东部地区、西部地区的城市数量分别占全国总数的44%和19%。广大中西部地区城市化发展速度加快，城市布局正逐步由疏到密，促进了全国经济的整体发展。建设部专家预计，中国城市化进程在21世纪初将迅速加快，到2010年，中国城市人口将达到6.3亿，城市化水平将提高到45%。中国城市化水平到达36%，据报道，中国当前的城市化水平严重滞后于工业化水平，已经显现出对经济增长的制约；下一步中国的现代化进程必然要以提高城市化水平为重大课题。现在世界的平均城市化水平约为47%，发达国家和地区约为75%，发展中国家在38%左右，最不发达国家大约为22%，中国目前的城市化水平是36.09%（第五次人口普查数据及统计标准）。</w:t>
      </w:r>
    </w:p>
    <w:p w:rsidR="00E13F34" w:rsidRPr="00E13F34" w:rsidRDefault="00E13F34" w:rsidP="00304E8C">
      <w:pPr>
        <w:ind w:firstLine="480"/>
      </w:pPr>
      <w:r w:rsidRPr="00E13F34">
        <w:rPr>
          <w:rFonts w:hint="eastAsia"/>
        </w:rPr>
        <w:t>我国改革开放以后的城市化，是在国民经济高速增长条件下迅速推进的，城乡之间的壁垒逐渐松动并被打破，特别是乡镇企业的发展，使得中国的城市化呈现出以小城镇迅速扩张、人口就地城市化为主的特点。目前，我国城市化率接近50%，城市化发展总体处在加速发展中级阶段。随着我国经济社会发展，城市化加速过程中带来的必然现象是农村富余劳动力人口大规模向城镇转移。</w:t>
      </w:r>
    </w:p>
    <w:p w:rsidR="00E13F34" w:rsidRPr="00E13F34" w:rsidRDefault="00E13F34" w:rsidP="00E13F34">
      <w:pPr>
        <w:widowControl w:val="0"/>
        <w:spacing w:line="240" w:lineRule="auto"/>
        <w:ind w:firstLineChars="0" w:firstLine="0"/>
        <w:jc w:val="center"/>
        <w:rPr>
          <w:rFonts w:asciiTheme="minorHAnsi" w:eastAsiaTheme="minorEastAsia" w:hAnsiTheme="minorHAnsi"/>
          <w:szCs w:val="21"/>
        </w:rPr>
      </w:pPr>
      <w:r w:rsidRPr="00E13F34">
        <w:rPr>
          <w:rFonts w:asciiTheme="minorHAnsi" w:eastAsiaTheme="minorEastAsia" w:hAnsiTheme="minorHAnsi"/>
          <w:noProof/>
          <w:szCs w:val="21"/>
        </w:rPr>
        <w:drawing>
          <wp:inline distT="0" distB="0" distL="0" distR="0" wp14:anchorId="71BFD8DA" wp14:editId="67EF0533">
            <wp:extent cx="5274310" cy="3076575"/>
            <wp:effectExtent l="0" t="0" r="21590" b="9525"/>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E13F34" w:rsidRPr="00E13F34" w:rsidRDefault="00E13F34" w:rsidP="00E13F34">
      <w:pPr>
        <w:widowControl w:val="0"/>
        <w:spacing w:line="240" w:lineRule="auto"/>
        <w:ind w:firstLineChars="0" w:firstLine="0"/>
        <w:jc w:val="center"/>
        <w:rPr>
          <w:rFonts w:ascii="黑体" w:eastAsia="黑体" w:hAnsi="黑体"/>
          <w:b/>
          <w:szCs w:val="21"/>
        </w:rPr>
      </w:pPr>
      <w:r w:rsidRPr="00E13F34">
        <w:rPr>
          <w:rFonts w:ascii="黑体" w:eastAsia="黑体" w:hAnsi="黑体" w:hint="eastAsia"/>
          <w:b/>
          <w:szCs w:val="21"/>
        </w:rPr>
        <w:t>图二：历次人口普查城市化水平</w:t>
      </w:r>
    </w:p>
    <w:p w:rsidR="00E13F34" w:rsidRPr="00E13F34" w:rsidRDefault="00E13F34" w:rsidP="00304E8C">
      <w:pPr>
        <w:ind w:firstLine="480"/>
      </w:pPr>
      <w:r w:rsidRPr="00E13F34">
        <w:rPr>
          <w:rFonts w:hint="eastAsia"/>
        </w:rPr>
        <w:lastRenderedPageBreak/>
        <w:t>受我国农业人口众多、二元经济结构等多种因素影响，我国的农村富余劳动力规模不断扩大，据统计我国农村的劳动力人口已超过五亿，占全部劳动力的70%以上。农村富余劳动力约1.5亿人，而且每年还要新增几百万人，增长速度远远超过了农业生产的需求，2020年预计达到2.5亿人。根据现有的土地承载力，我国农业仅需要1~2亿从业人员就足够了，剩下一半以上的劳动力亟需转移。因此我国农村富余劳动力的转移工作任务十分艰巨，形势也不容乐观。党的十六届三中全会中提出了“要坚持城乡统筹发展，解决农村剩余劳动力转移问题”的总体思路。由此可见，农村富余劳动力转移问题已上升到关系农业乃至整个国民经济发展的重大战略问题。目前，我国已有三分之一的农村富余劳动力转移到非农行业，</w:t>
      </w:r>
      <w:proofErr w:type="gramStart"/>
      <w:r w:rsidRPr="00E13F34">
        <w:rPr>
          <w:rFonts w:hint="eastAsia"/>
        </w:rPr>
        <w:t>仅跨区域</w:t>
      </w:r>
      <w:proofErr w:type="gramEnd"/>
      <w:r w:rsidRPr="00E13F34">
        <w:rPr>
          <w:rFonts w:hint="eastAsia"/>
        </w:rPr>
        <w:t>转移的农民工就约有1亿人，农民工作为城市产业大军的重要组成部分同时也是城市不可或缺的就业主体，在城市建设和城市劳动力补充中正发挥着举足轻重的作用。</w:t>
      </w:r>
    </w:p>
    <w:p w:rsidR="00E13F34" w:rsidRPr="00E13F34" w:rsidRDefault="00E13F34" w:rsidP="00E13F34">
      <w:pPr>
        <w:widowControl w:val="0"/>
        <w:tabs>
          <w:tab w:val="left" w:pos="4335"/>
        </w:tabs>
        <w:spacing w:line="240" w:lineRule="auto"/>
        <w:ind w:firstLineChars="0" w:firstLine="0"/>
        <w:jc w:val="center"/>
        <w:rPr>
          <w:rFonts w:ascii="黑体" w:eastAsia="黑体" w:hAnsi="黑体"/>
          <w:b/>
          <w:szCs w:val="22"/>
        </w:rPr>
      </w:pPr>
      <w:r w:rsidRPr="00E13F34">
        <w:rPr>
          <w:rFonts w:ascii="黑体" w:eastAsia="黑体" w:hAnsi="黑体" w:hint="eastAsia"/>
          <w:b/>
          <w:szCs w:val="22"/>
        </w:rPr>
        <w:t>表</w:t>
      </w:r>
      <w:proofErr w:type="gramStart"/>
      <w:r w:rsidRPr="00E13F34">
        <w:rPr>
          <w:rFonts w:ascii="黑体" w:eastAsia="黑体" w:hAnsi="黑体" w:hint="eastAsia"/>
          <w:b/>
          <w:szCs w:val="22"/>
        </w:rPr>
        <w:t>一</w:t>
      </w:r>
      <w:proofErr w:type="gramEnd"/>
      <w:r w:rsidRPr="00E13F34">
        <w:rPr>
          <w:rFonts w:ascii="黑体" w:eastAsia="黑体" w:hAnsi="黑体" w:hint="eastAsia"/>
          <w:b/>
          <w:szCs w:val="22"/>
        </w:rPr>
        <w:t>：我国各地区吸纳农村劳动力情况</w:t>
      </w:r>
      <w:r w:rsidRPr="00E13F34">
        <w:rPr>
          <w:rFonts w:ascii="黑体" w:eastAsia="黑体" w:hAnsi="黑体"/>
          <w:b/>
          <w:szCs w:val="22"/>
          <w:vertAlign w:val="superscript"/>
        </w:rPr>
        <w:footnoteReference w:id="4"/>
      </w:r>
      <w:r w:rsidRPr="00E13F34">
        <w:rPr>
          <w:rFonts w:ascii="黑体" w:eastAsia="黑体" w:hAnsi="黑体" w:hint="eastAsia"/>
          <w:b/>
          <w:szCs w:val="22"/>
        </w:rPr>
        <w:t>（单位：人）</w:t>
      </w:r>
    </w:p>
    <w:tbl>
      <w:tblPr>
        <w:tblW w:w="0" w:type="auto"/>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420"/>
        <w:gridCol w:w="1420"/>
        <w:gridCol w:w="1420"/>
        <w:gridCol w:w="1420"/>
        <w:gridCol w:w="1421"/>
        <w:gridCol w:w="1421"/>
      </w:tblGrid>
      <w:tr w:rsidR="00E13F34" w:rsidRPr="00E13F34" w:rsidTr="00304E8C">
        <w:trPr>
          <w:trHeight w:val="367"/>
        </w:trPr>
        <w:tc>
          <w:tcPr>
            <w:tcW w:w="1420" w:type="dxa"/>
          </w:tcPr>
          <w:p w:rsidR="00E13F34" w:rsidRPr="00E13F34" w:rsidRDefault="00E13F34" w:rsidP="00E13F34">
            <w:pPr>
              <w:widowControl w:val="0"/>
              <w:tabs>
                <w:tab w:val="left" w:pos="4335"/>
              </w:tabs>
              <w:ind w:firstLineChars="0" w:firstLine="0"/>
              <w:jc w:val="center"/>
              <w:rPr>
                <w:rFonts w:asciiTheme="minorHAnsi" w:eastAsiaTheme="minorEastAsia" w:hAnsiTheme="minorHAnsi"/>
                <w:b/>
                <w:szCs w:val="22"/>
              </w:rPr>
            </w:pPr>
          </w:p>
        </w:tc>
        <w:tc>
          <w:tcPr>
            <w:tcW w:w="1420" w:type="dxa"/>
          </w:tcPr>
          <w:p w:rsidR="00E13F34" w:rsidRPr="00E13F34" w:rsidRDefault="00E13F34" w:rsidP="00E13F34">
            <w:pPr>
              <w:widowControl w:val="0"/>
              <w:tabs>
                <w:tab w:val="left" w:pos="4335"/>
              </w:tabs>
              <w:ind w:firstLineChars="0" w:firstLine="0"/>
              <w:jc w:val="center"/>
              <w:rPr>
                <w:rFonts w:asciiTheme="minorHAnsi" w:eastAsiaTheme="minorEastAsia" w:hAnsiTheme="minorHAnsi"/>
                <w:b/>
                <w:szCs w:val="22"/>
              </w:rPr>
            </w:pPr>
            <w:r w:rsidRPr="00E13F34">
              <w:rPr>
                <w:rFonts w:asciiTheme="minorHAnsi" w:eastAsiaTheme="minorEastAsia" w:hAnsiTheme="minorHAnsi" w:hint="eastAsia"/>
                <w:b/>
                <w:szCs w:val="22"/>
              </w:rPr>
              <w:t>建制镇数</w:t>
            </w:r>
          </w:p>
        </w:tc>
        <w:tc>
          <w:tcPr>
            <w:tcW w:w="1420" w:type="dxa"/>
          </w:tcPr>
          <w:p w:rsidR="00E13F34" w:rsidRPr="00E13F34" w:rsidRDefault="00E13F34" w:rsidP="00E13F34">
            <w:pPr>
              <w:widowControl w:val="0"/>
              <w:tabs>
                <w:tab w:val="left" w:pos="4335"/>
              </w:tabs>
              <w:ind w:firstLineChars="0" w:firstLine="0"/>
              <w:jc w:val="center"/>
              <w:rPr>
                <w:rFonts w:asciiTheme="minorHAnsi" w:eastAsiaTheme="minorEastAsia" w:hAnsiTheme="minorHAnsi"/>
                <w:b/>
                <w:szCs w:val="22"/>
              </w:rPr>
            </w:pPr>
            <w:r w:rsidRPr="00E13F34">
              <w:rPr>
                <w:rFonts w:asciiTheme="minorHAnsi" w:eastAsiaTheme="minorEastAsia" w:hAnsiTheme="minorHAnsi" w:hint="eastAsia"/>
                <w:b/>
                <w:szCs w:val="22"/>
              </w:rPr>
              <w:t>总人数</w:t>
            </w:r>
          </w:p>
        </w:tc>
        <w:tc>
          <w:tcPr>
            <w:tcW w:w="1420" w:type="dxa"/>
          </w:tcPr>
          <w:p w:rsidR="00E13F34" w:rsidRPr="00E13F34" w:rsidRDefault="00E13F34" w:rsidP="00E13F34">
            <w:pPr>
              <w:widowControl w:val="0"/>
              <w:tabs>
                <w:tab w:val="left" w:pos="4335"/>
              </w:tabs>
              <w:ind w:firstLineChars="0" w:firstLine="0"/>
              <w:jc w:val="center"/>
              <w:rPr>
                <w:rFonts w:asciiTheme="minorHAnsi" w:eastAsiaTheme="minorEastAsia" w:hAnsiTheme="minorHAnsi"/>
                <w:b/>
                <w:szCs w:val="22"/>
              </w:rPr>
            </w:pPr>
            <w:r w:rsidRPr="00E13F34">
              <w:rPr>
                <w:rFonts w:asciiTheme="minorHAnsi" w:eastAsiaTheme="minorEastAsia" w:hAnsiTheme="minorHAnsi" w:hint="eastAsia"/>
                <w:b/>
                <w:szCs w:val="22"/>
              </w:rPr>
              <w:t>人</w:t>
            </w:r>
            <w:r w:rsidRPr="00E13F34">
              <w:rPr>
                <w:rFonts w:asciiTheme="minorHAnsi" w:eastAsiaTheme="minorEastAsia" w:hAnsiTheme="minorHAnsi" w:hint="eastAsia"/>
                <w:b/>
                <w:szCs w:val="22"/>
              </w:rPr>
              <w:t>/</w:t>
            </w:r>
            <w:r w:rsidRPr="00E13F34">
              <w:rPr>
                <w:rFonts w:asciiTheme="minorHAnsi" w:eastAsiaTheme="minorEastAsia" w:hAnsiTheme="minorHAnsi" w:hint="eastAsia"/>
                <w:b/>
                <w:szCs w:val="22"/>
              </w:rPr>
              <w:t>镇</w:t>
            </w:r>
          </w:p>
        </w:tc>
        <w:tc>
          <w:tcPr>
            <w:tcW w:w="1421" w:type="dxa"/>
          </w:tcPr>
          <w:p w:rsidR="00E13F34" w:rsidRPr="00E13F34" w:rsidRDefault="00E13F34" w:rsidP="00E13F34">
            <w:pPr>
              <w:widowControl w:val="0"/>
              <w:tabs>
                <w:tab w:val="left" w:pos="4335"/>
              </w:tabs>
              <w:ind w:firstLineChars="0" w:firstLine="0"/>
              <w:jc w:val="center"/>
              <w:rPr>
                <w:rFonts w:asciiTheme="minorHAnsi" w:eastAsiaTheme="minorEastAsia" w:hAnsiTheme="minorHAnsi"/>
                <w:b/>
                <w:szCs w:val="22"/>
              </w:rPr>
            </w:pPr>
            <w:r w:rsidRPr="00E13F34">
              <w:rPr>
                <w:rFonts w:asciiTheme="minorHAnsi" w:eastAsiaTheme="minorEastAsia" w:hAnsiTheme="minorHAnsi" w:hint="eastAsia"/>
                <w:b/>
                <w:szCs w:val="22"/>
              </w:rPr>
              <w:t>非</w:t>
            </w:r>
            <w:proofErr w:type="gramStart"/>
            <w:r w:rsidRPr="00E13F34">
              <w:rPr>
                <w:rFonts w:asciiTheme="minorHAnsi" w:eastAsiaTheme="minorEastAsia" w:hAnsiTheme="minorHAnsi" w:hint="eastAsia"/>
                <w:b/>
                <w:szCs w:val="22"/>
              </w:rPr>
              <w:t>农人数</w:t>
            </w:r>
            <w:proofErr w:type="gramEnd"/>
          </w:p>
        </w:tc>
        <w:tc>
          <w:tcPr>
            <w:tcW w:w="1421" w:type="dxa"/>
          </w:tcPr>
          <w:p w:rsidR="00E13F34" w:rsidRPr="00E13F34" w:rsidRDefault="00E13F34" w:rsidP="00E13F34">
            <w:pPr>
              <w:widowControl w:val="0"/>
              <w:tabs>
                <w:tab w:val="left" w:pos="4335"/>
              </w:tabs>
              <w:ind w:firstLineChars="0" w:firstLine="0"/>
              <w:jc w:val="center"/>
              <w:rPr>
                <w:rFonts w:asciiTheme="minorHAnsi" w:eastAsiaTheme="minorEastAsia" w:hAnsiTheme="minorHAnsi"/>
                <w:b/>
                <w:szCs w:val="22"/>
              </w:rPr>
            </w:pPr>
            <w:r w:rsidRPr="00E13F34">
              <w:rPr>
                <w:rFonts w:asciiTheme="minorHAnsi" w:eastAsiaTheme="minorEastAsia" w:hAnsiTheme="minorHAnsi" w:hint="eastAsia"/>
                <w:b/>
                <w:szCs w:val="22"/>
              </w:rPr>
              <w:t>非</w:t>
            </w:r>
            <w:proofErr w:type="gramStart"/>
            <w:r w:rsidRPr="00E13F34">
              <w:rPr>
                <w:rFonts w:asciiTheme="minorHAnsi" w:eastAsiaTheme="minorEastAsia" w:hAnsiTheme="minorHAnsi" w:hint="eastAsia"/>
                <w:b/>
                <w:szCs w:val="22"/>
              </w:rPr>
              <w:t>农人数</w:t>
            </w:r>
            <w:proofErr w:type="gramEnd"/>
            <w:r w:rsidRPr="00E13F34">
              <w:rPr>
                <w:rFonts w:asciiTheme="minorHAnsi" w:eastAsiaTheme="minorEastAsia" w:hAnsiTheme="minorHAnsi" w:hint="eastAsia"/>
                <w:b/>
                <w:szCs w:val="22"/>
              </w:rPr>
              <w:t>/</w:t>
            </w:r>
            <w:r w:rsidRPr="00E13F34">
              <w:rPr>
                <w:rFonts w:asciiTheme="minorHAnsi" w:eastAsiaTheme="minorEastAsia" w:hAnsiTheme="minorHAnsi" w:hint="eastAsia"/>
                <w:b/>
                <w:szCs w:val="22"/>
              </w:rPr>
              <w:t>镇</w:t>
            </w:r>
          </w:p>
        </w:tc>
      </w:tr>
      <w:tr w:rsidR="00E13F34" w:rsidRPr="00E13F34" w:rsidTr="00304E8C">
        <w:trPr>
          <w:trHeight w:val="393"/>
        </w:trPr>
        <w:tc>
          <w:tcPr>
            <w:tcW w:w="1420" w:type="dxa"/>
          </w:tcPr>
          <w:p w:rsidR="00E13F34" w:rsidRPr="00E13F34" w:rsidRDefault="00E13F34" w:rsidP="00E13F34">
            <w:pPr>
              <w:widowControl w:val="0"/>
              <w:tabs>
                <w:tab w:val="left" w:pos="4335"/>
              </w:tabs>
              <w:ind w:firstLineChars="0" w:firstLine="0"/>
              <w:jc w:val="center"/>
              <w:rPr>
                <w:rFonts w:asciiTheme="minorHAnsi" w:eastAsiaTheme="minorEastAsia" w:hAnsiTheme="minorHAnsi"/>
                <w:b/>
                <w:szCs w:val="22"/>
              </w:rPr>
            </w:pPr>
            <w:r w:rsidRPr="00E13F34">
              <w:rPr>
                <w:rFonts w:asciiTheme="minorHAnsi" w:eastAsiaTheme="minorEastAsia" w:hAnsiTheme="minorHAnsi" w:hint="eastAsia"/>
                <w:b/>
                <w:szCs w:val="22"/>
              </w:rPr>
              <w:t>全国</w:t>
            </w:r>
          </w:p>
        </w:tc>
        <w:tc>
          <w:tcPr>
            <w:tcW w:w="1420" w:type="dxa"/>
          </w:tcPr>
          <w:p w:rsidR="00E13F34" w:rsidRPr="00E13F34" w:rsidRDefault="00E13F34" w:rsidP="00E13F34">
            <w:pPr>
              <w:widowControl w:val="0"/>
              <w:tabs>
                <w:tab w:val="left" w:pos="4335"/>
              </w:tabs>
              <w:ind w:firstLineChars="0" w:firstLine="0"/>
              <w:jc w:val="center"/>
              <w:rPr>
                <w:rFonts w:asciiTheme="minorEastAsia" w:eastAsiaTheme="minorEastAsia" w:hAnsiTheme="minorEastAsia"/>
                <w:szCs w:val="22"/>
              </w:rPr>
            </w:pPr>
            <w:r w:rsidRPr="00E13F34">
              <w:rPr>
                <w:rFonts w:asciiTheme="minorEastAsia" w:eastAsiaTheme="minorEastAsia" w:hAnsiTheme="minorEastAsia" w:hint="eastAsia"/>
                <w:szCs w:val="22"/>
              </w:rPr>
              <w:t>19692</w:t>
            </w:r>
          </w:p>
        </w:tc>
        <w:tc>
          <w:tcPr>
            <w:tcW w:w="1420" w:type="dxa"/>
          </w:tcPr>
          <w:p w:rsidR="00E13F34" w:rsidRPr="00E13F34" w:rsidRDefault="00E13F34" w:rsidP="00E13F34">
            <w:pPr>
              <w:widowControl w:val="0"/>
              <w:tabs>
                <w:tab w:val="left" w:pos="4335"/>
              </w:tabs>
              <w:ind w:firstLineChars="0" w:firstLine="0"/>
              <w:jc w:val="center"/>
              <w:rPr>
                <w:rFonts w:asciiTheme="minorEastAsia" w:eastAsiaTheme="minorEastAsia" w:hAnsiTheme="minorEastAsia"/>
                <w:szCs w:val="22"/>
              </w:rPr>
            </w:pPr>
            <w:r w:rsidRPr="00E13F34">
              <w:rPr>
                <w:rFonts w:asciiTheme="minorEastAsia" w:eastAsiaTheme="minorEastAsia" w:hAnsiTheme="minorEastAsia" w:hint="eastAsia"/>
                <w:szCs w:val="22"/>
              </w:rPr>
              <w:t>84594358</w:t>
            </w:r>
          </w:p>
        </w:tc>
        <w:tc>
          <w:tcPr>
            <w:tcW w:w="1420" w:type="dxa"/>
          </w:tcPr>
          <w:p w:rsidR="00E13F34" w:rsidRPr="00E13F34" w:rsidRDefault="00E13F34" w:rsidP="00E13F34">
            <w:pPr>
              <w:widowControl w:val="0"/>
              <w:tabs>
                <w:tab w:val="left" w:pos="4335"/>
              </w:tabs>
              <w:ind w:firstLineChars="0" w:firstLine="0"/>
              <w:jc w:val="center"/>
              <w:rPr>
                <w:rFonts w:asciiTheme="minorEastAsia" w:eastAsiaTheme="minorEastAsia" w:hAnsiTheme="minorEastAsia"/>
                <w:szCs w:val="22"/>
              </w:rPr>
            </w:pPr>
            <w:r w:rsidRPr="00E13F34">
              <w:rPr>
                <w:rFonts w:asciiTheme="minorEastAsia" w:eastAsiaTheme="minorEastAsia" w:hAnsiTheme="minorEastAsia" w:hint="eastAsia"/>
                <w:szCs w:val="22"/>
              </w:rPr>
              <w:t>4296</w:t>
            </w:r>
          </w:p>
        </w:tc>
        <w:tc>
          <w:tcPr>
            <w:tcW w:w="1421" w:type="dxa"/>
          </w:tcPr>
          <w:p w:rsidR="00E13F34" w:rsidRPr="00E13F34" w:rsidRDefault="00E13F34" w:rsidP="00E13F34">
            <w:pPr>
              <w:widowControl w:val="0"/>
              <w:tabs>
                <w:tab w:val="left" w:pos="4335"/>
              </w:tabs>
              <w:ind w:firstLineChars="0" w:firstLine="0"/>
              <w:jc w:val="center"/>
              <w:rPr>
                <w:rFonts w:asciiTheme="minorEastAsia" w:eastAsiaTheme="minorEastAsia" w:hAnsiTheme="minorEastAsia"/>
                <w:szCs w:val="22"/>
              </w:rPr>
            </w:pPr>
            <w:r w:rsidRPr="00E13F34">
              <w:rPr>
                <w:rFonts w:asciiTheme="minorEastAsia" w:eastAsiaTheme="minorEastAsia" w:hAnsiTheme="minorEastAsia" w:hint="eastAsia"/>
                <w:szCs w:val="22"/>
              </w:rPr>
              <w:t>57628063</w:t>
            </w:r>
          </w:p>
        </w:tc>
        <w:tc>
          <w:tcPr>
            <w:tcW w:w="1421" w:type="dxa"/>
          </w:tcPr>
          <w:p w:rsidR="00E13F34" w:rsidRPr="00E13F34" w:rsidRDefault="00E13F34" w:rsidP="00E13F34">
            <w:pPr>
              <w:widowControl w:val="0"/>
              <w:tabs>
                <w:tab w:val="left" w:pos="4335"/>
              </w:tabs>
              <w:ind w:firstLineChars="0" w:firstLine="0"/>
              <w:jc w:val="center"/>
              <w:rPr>
                <w:rFonts w:asciiTheme="minorEastAsia" w:eastAsiaTheme="minorEastAsia" w:hAnsiTheme="minorEastAsia"/>
                <w:szCs w:val="22"/>
              </w:rPr>
            </w:pPr>
            <w:r w:rsidRPr="00E13F34">
              <w:rPr>
                <w:rFonts w:asciiTheme="minorEastAsia" w:eastAsiaTheme="minorEastAsia" w:hAnsiTheme="minorEastAsia" w:hint="eastAsia"/>
                <w:szCs w:val="22"/>
              </w:rPr>
              <w:t>2927</w:t>
            </w:r>
          </w:p>
        </w:tc>
      </w:tr>
      <w:tr w:rsidR="00E13F34" w:rsidRPr="00E13F34" w:rsidTr="00304E8C">
        <w:tc>
          <w:tcPr>
            <w:tcW w:w="1420" w:type="dxa"/>
          </w:tcPr>
          <w:p w:rsidR="00E13F34" w:rsidRPr="00E13F34" w:rsidRDefault="00E13F34" w:rsidP="00E13F34">
            <w:pPr>
              <w:widowControl w:val="0"/>
              <w:tabs>
                <w:tab w:val="left" w:pos="4335"/>
              </w:tabs>
              <w:ind w:firstLineChars="0" w:firstLine="0"/>
              <w:jc w:val="center"/>
              <w:rPr>
                <w:rFonts w:asciiTheme="minorHAnsi" w:eastAsiaTheme="minorEastAsia" w:hAnsiTheme="minorHAnsi"/>
                <w:b/>
                <w:szCs w:val="22"/>
              </w:rPr>
            </w:pPr>
            <w:r w:rsidRPr="00E13F34">
              <w:rPr>
                <w:rFonts w:asciiTheme="minorHAnsi" w:eastAsiaTheme="minorEastAsia" w:hAnsiTheme="minorHAnsi" w:hint="eastAsia"/>
                <w:b/>
                <w:szCs w:val="22"/>
              </w:rPr>
              <w:t>东部</w:t>
            </w:r>
          </w:p>
        </w:tc>
        <w:tc>
          <w:tcPr>
            <w:tcW w:w="1420" w:type="dxa"/>
          </w:tcPr>
          <w:p w:rsidR="00E13F34" w:rsidRPr="00E13F34" w:rsidRDefault="00E13F34" w:rsidP="00E13F34">
            <w:pPr>
              <w:widowControl w:val="0"/>
              <w:tabs>
                <w:tab w:val="left" w:pos="4335"/>
              </w:tabs>
              <w:ind w:firstLineChars="0" w:firstLine="0"/>
              <w:jc w:val="center"/>
              <w:rPr>
                <w:rFonts w:asciiTheme="minorEastAsia" w:eastAsiaTheme="minorEastAsia" w:hAnsiTheme="minorEastAsia"/>
                <w:szCs w:val="22"/>
              </w:rPr>
            </w:pPr>
            <w:r w:rsidRPr="00E13F34">
              <w:rPr>
                <w:rFonts w:asciiTheme="minorEastAsia" w:eastAsiaTheme="minorEastAsia" w:hAnsiTheme="minorEastAsia" w:hint="eastAsia"/>
                <w:szCs w:val="22"/>
              </w:rPr>
              <w:t>8655</w:t>
            </w:r>
          </w:p>
        </w:tc>
        <w:tc>
          <w:tcPr>
            <w:tcW w:w="1420" w:type="dxa"/>
          </w:tcPr>
          <w:p w:rsidR="00E13F34" w:rsidRPr="00E13F34" w:rsidRDefault="00E13F34" w:rsidP="00E13F34">
            <w:pPr>
              <w:widowControl w:val="0"/>
              <w:tabs>
                <w:tab w:val="left" w:pos="4335"/>
              </w:tabs>
              <w:ind w:firstLineChars="0" w:firstLine="0"/>
              <w:jc w:val="center"/>
              <w:rPr>
                <w:rFonts w:asciiTheme="minorEastAsia" w:eastAsiaTheme="minorEastAsia" w:hAnsiTheme="minorEastAsia"/>
                <w:szCs w:val="22"/>
              </w:rPr>
            </w:pPr>
            <w:r w:rsidRPr="00E13F34">
              <w:rPr>
                <w:rFonts w:asciiTheme="minorEastAsia" w:eastAsiaTheme="minorEastAsia" w:hAnsiTheme="minorEastAsia" w:hint="eastAsia"/>
                <w:szCs w:val="22"/>
              </w:rPr>
              <w:t>43407600</w:t>
            </w:r>
          </w:p>
        </w:tc>
        <w:tc>
          <w:tcPr>
            <w:tcW w:w="1420" w:type="dxa"/>
          </w:tcPr>
          <w:p w:rsidR="00E13F34" w:rsidRPr="00E13F34" w:rsidRDefault="00E13F34" w:rsidP="00E13F34">
            <w:pPr>
              <w:widowControl w:val="0"/>
              <w:tabs>
                <w:tab w:val="left" w:pos="4335"/>
              </w:tabs>
              <w:ind w:firstLineChars="0" w:firstLine="0"/>
              <w:jc w:val="center"/>
              <w:rPr>
                <w:rFonts w:asciiTheme="minorEastAsia" w:eastAsiaTheme="minorEastAsia" w:hAnsiTheme="minorEastAsia"/>
                <w:szCs w:val="22"/>
              </w:rPr>
            </w:pPr>
            <w:r w:rsidRPr="00E13F34">
              <w:rPr>
                <w:rFonts w:asciiTheme="minorEastAsia" w:eastAsiaTheme="minorEastAsia" w:hAnsiTheme="minorEastAsia" w:hint="eastAsia"/>
                <w:szCs w:val="22"/>
              </w:rPr>
              <w:t>5015</w:t>
            </w:r>
          </w:p>
        </w:tc>
        <w:tc>
          <w:tcPr>
            <w:tcW w:w="1421" w:type="dxa"/>
          </w:tcPr>
          <w:p w:rsidR="00E13F34" w:rsidRPr="00E13F34" w:rsidRDefault="00E13F34" w:rsidP="00E13F34">
            <w:pPr>
              <w:widowControl w:val="0"/>
              <w:tabs>
                <w:tab w:val="left" w:pos="4335"/>
              </w:tabs>
              <w:ind w:firstLineChars="0" w:firstLine="0"/>
              <w:jc w:val="center"/>
              <w:rPr>
                <w:rFonts w:asciiTheme="minorEastAsia" w:eastAsiaTheme="minorEastAsia" w:hAnsiTheme="minorEastAsia"/>
                <w:szCs w:val="22"/>
              </w:rPr>
            </w:pPr>
            <w:r w:rsidRPr="00E13F34">
              <w:rPr>
                <w:rFonts w:asciiTheme="minorEastAsia" w:eastAsiaTheme="minorEastAsia" w:hAnsiTheme="minorEastAsia" w:hint="eastAsia"/>
                <w:szCs w:val="22"/>
              </w:rPr>
              <w:t>30054463</w:t>
            </w:r>
          </w:p>
        </w:tc>
        <w:tc>
          <w:tcPr>
            <w:tcW w:w="1421" w:type="dxa"/>
          </w:tcPr>
          <w:p w:rsidR="00E13F34" w:rsidRPr="00E13F34" w:rsidRDefault="00E13F34" w:rsidP="00E13F34">
            <w:pPr>
              <w:widowControl w:val="0"/>
              <w:tabs>
                <w:tab w:val="left" w:pos="4335"/>
              </w:tabs>
              <w:ind w:firstLineChars="0" w:firstLine="0"/>
              <w:jc w:val="center"/>
              <w:rPr>
                <w:rFonts w:asciiTheme="minorEastAsia" w:eastAsiaTheme="minorEastAsia" w:hAnsiTheme="minorEastAsia"/>
                <w:szCs w:val="22"/>
              </w:rPr>
            </w:pPr>
            <w:r w:rsidRPr="00E13F34">
              <w:rPr>
                <w:rFonts w:asciiTheme="minorEastAsia" w:eastAsiaTheme="minorEastAsia" w:hAnsiTheme="minorEastAsia" w:hint="eastAsia"/>
                <w:szCs w:val="22"/>
              </w:rPr>
              <w:t>3473</w:t>
            </w:r>
          </w:p>
        </w:tc>
      </w:tr>
      <w:tr w:rsidR="00E13F34" w:rsidRPr="00E13F34" w:rsidTr="00304E8C">
        <w:trPr>
          <w:trHeight w:val="353"/>
        </w:trPr>
        <w:tc>
          <w:tcPr>
            <w:tcW w:w="1420" w:type="dxa"/>
          </w:tcPr>
          <w:p w:rsidR="00E13F34" w:rsidRPr="00E13F34" w:rsidRDefault="00E13F34" w:rsidP="00E13F34">
            <w:pPr>
              <w:widowControl w:val="0"/>
              <w:tabs>
                <w:tab w:val="left" w:pos="4335"/>
              </w:tabs>
              <w:ind w:firstLineChars="0" w:firstLine="0"/>
              <w:jc w:val="center"/>
              <w:rPr>
                <w:rFonts w:asciiTheme="minorHAnsi" w:eastAsiaTheme="minorEastAsia" w:hAnsiTheme="minorHAnsi"/>
                <w:b/>
                <w:szCs w:val="22"/>
              </w:rPr>
            </w:pPr>
            <w:r w:rsidRPr="00E13F34">
              <w:rPr>
                <w:rFonts w:asciiTheme="minorHAnsi" w:eastAsiaTheme="minorEastAsia" w:hAnsiTheme="minorHAnsi" w:hint="eastAsia"/>
                <w:b/>
                <w:szCs w:val="22"/>
              </w:rPr>
              <w:t>中部</w:t>
            </w:r>
          </w:p>
        </w:tc>
        <w:tc>
          <w:tcPr>
            <w:tcW w:w="1420" w:type="dxa"/>
          </w:tcPr>
          <w:p w:rsidR="00E13F34" w:rsidRPr="00E13F34" w:rsidRDefault="00E13F34" w:rsidP="00E13F34">
            <w:pPr>
              <w:widowControl w:val="0"/>
              <w:tabs>
                <w:tab w:val="left" w:pos="4335"/>
              </w:tabs>
              <w:ind w:firstLineChars="0" w:firstLine="0"/>
              <w:jc w:val="center"/>
              <w:rPr>
                <w:rFonts w:asciiTheme="minorEastAsia" w:eastAsiaTheme="minorEastAsia" w:hAnsiTheme="minorEastAsia"/>
                <w:szCs w:val="22"/>
              </w:rPr>
            </w:pPr>
            <w:r w:rsidRPr="00E13F34">
              <w:rPr>
                <w:rFonts w:asciiTheme="minorEastAsia" w:eastAsiaTheme="minorEastAsia" w:hAnsiTheme="minorEastAsia" w:hint="eastAsia"/>
                <w:szCs w:val="22"/>
              </w:rPr>
              <w:t>6000</w:t>
            </w:r>
          </w:p>
        </w:tc>
        <w:tc>
          <w:tcPr>
            <w:tcW w:w="1420" w:type="dxa"/>
          </w:tcPr>
          <w:p w:rsidR="00E13F34" w:rsidRPr="00E13F34" w:rsidRDefault="00E13F34" w:rsidP="00E13F34">
            <w:pPr>
              <w:widowControl w:val="0"/>
              <w:tabs>
                <w:tab w:val="left" w:pos="4335"/>
              </w:tabs>
              <w:ind w:firstLineChars="0" w:firstLine="0"/>
              <w:jc w:val="center"/>
              <w:rPr>
                <w:rFonts w:asciiTheme="minorEastAsia" w:eastAsiaTheme="minorEastAsia" w:hAnsiTheme="minorEastAsia"/>
                <w:szCs w:val="22"/>
              </w:rPr>
            </w:pPr>
            <w:r w:rsidRPr="00E13F34">
              <w:rPr>
                <w:rFonts w:asciiTheme="minorEastAsia" w:eastAsiaTheme="minorEastAsia" w:hAnsiTheme="minorEastAsia" w:hint="eastAsia"/>
                <w:szCs w:val="22"/>
              </w:rPr>
              <w:t>24834316</w:t>
            </w:r>
          </w:p>
        </w:tc>
        <w:tc>
          <w:tcPr>
            <w:tcW w:w="1420" w:type="dxa"/>
          </w:tcPr>
          <w:p w:rsidR="00E13F34" w:rsidRPr="00E13F34" w:rsidRDefault="00E13F34" w:rsidP="00E13F34">
            <w:pPr>
              <w:widowControl w:val="0"/>
              <w:tabs>
                <w:tab w:val="left" w:pos="4335"/>
              </w:tabs>
              <w:ind w:firstLineChars="0" w:firstLine="0"/>
              <w:jc w:val="center"/>
              <w:rPr>
                <w:rFonts w:asciiTheme="minorEastAsia" w:eastAsiaTheme="minorEastAsia" w:hAnsiTheme="minorEastAsia"/>
                <w:szCs w:val="22"/>
              </w:rPr>
            </w:pPr>
            <w:r w:rsidRPr="00E13F34">
              <w:rPr>
                <w:rFonts w:asciiTheme="minorEastAsia" w:eastAsiaTheme="minorEastAsia" w:hAnsiTheme="minorEastAsia" w:hint="eastAsia"/>
                <w:szCs w:val="22"/>
              </w:rPr>
              <w:t>4139</w:t>
            </w:r>
          </w:p>
        </w:tc>
        <w:tc>
          <w:tcPr>
            <w:tcW w:w="1421" w:type="dxa"/>
          </w:tcPr>
          <w:p w:rsidR="00E13F34" w:rsidRPr="00E13F34" w:rsidRDefault="00E13F34" w:rsidP="00E13F34">
            <w:pPr>
              <w:widowControl w:val="0"/>
              <w:tabs>
                <w:tab w:val="left" w:pos="4335"/>
              </w:tabs>
              <w:ind w:firstLineChars="0" w:firstLine="0"/>
              <w:jc w:val="center"/>
              <w:rPr>
                <w:rFonts w:asciiTheme="minorEastAsia" w:eastAsiaTheme="minorEastAsia" w:hAnsiTheme="minorEastAsia"/>
                <w:szCs w:val="22"/>
              </w:rPr>
            </w:pPr>
            <w:r w:rsidRPr="00E13F34">
              <w:rPr>
                <w:rFonts w:asciiTheme="minorEastAsia" w:eastAsiaTheme="minorEastAsia" w:hAnsiTheme="minorEastAsia" w:hint="eastAsia"/>
                <w:szCs w:val="22"/>
              </w:rPr>
              <w:t>16870347</w:t>
            </w:r>
          </w:p>
        </w:tc>
        <w:tc>
          <w:tcPr>
            <w:tcW w:w="1421" w:type="dxa"/>
          </w:tcPr>
          <w:p w:rsidR="00E13F34" w:rsidRPr="00E13F34" w:rsidRDefault="00E13F34" w:rsidP="00E13F34">
            <w:pPr>
              <w:widowControl w:val="0"/>
              <w:tabs>
                <w:tab w:val="left" w:pos="4335"/>
              </w:tabs>
              <w:ind w:firstLineChars="0" w:firstLine="0"/>
              <w:jc w:val="center"/>
              <w:rPr>
                <w:rFonts w:asciiTheme="minorEastAsia" w:eastAsiaTheme="minorEastAsia" w:hAnsiTheme="minorEastAsia"/>
                <w:szCs w:val="22"/>
              </w:rPr>
            </w:pPr>
            <w:r w:rsidRPr="00E13F34">
              <w:rPr>
                <w:rFonts w:asciiTheme="minorEastAsia" w:eastAsiaTheme="minorEastAsia" w:hAnsiTheme="minorEastAsia" w:hint="eastAsia"/>
                <w:szCs w:val="22"/>
              </w:rPr>
              <w:t>2812</w:t>
            </w:r>
          </w:p>
        </w:tc>
      </w:tr>
      <w:tr w:rsidR="00E13F34" w:rsidRPr="00E13F34" w:rsidTr="00304E8C">
        <w:tc>
          <w:tcPr>
            <w:tcW w:w="1420" w:type="dxa"/>
          </w:tcPr>
          <w:p w:rsidR="00E13F34" w:rsidRPr="00E13F34" w:rsidRDefault="00E13F34" w:rsidP="00E13F34">
            <w:pPr>
              <w:widowControl w:val="0"/>
              <w:tabs>
                <w:tab w:val="left" w:pos="4335"/>
              </w:tabs>
              <w:ind w:firstLineChars="0" w:firstLine="0"/>
              <w:jc w:val="center"/>
              <w:rPr>
                <w:rFonts w:asciiTheme="minorHAnsi" w:eastAsiaTheme="minorEastAsia" w:hAnsiTheme="minorHAnsi"/>
                <w:b/>
                <w:szCs w:val="22"/>
              </w:rPr>
            </w:pPr>
            <w:r w:rsidRPr="00E13F34">
              <w:rPr>
                <w:rFonts w:asciiTheme="minorHAnsi" w:eastAsiaTheme="minorEastAsia" w:hAnsiTheme="minorHAnsi" w:hint="eastAsia"/>
                <w:b/>
                <w:szCs w:val="22"/>
              </w:rPr>
              <w:t>西部</w:t>
            </w:r>
          </w:p>
        </w:tc>
        <w:tc>
          <w:tcPr>
            <w:tcW w:w="1420" w:type="dxa"/>
          </w:tcPr>
          <w:p w:rsidR="00E13F34" w:rsidRPr="00E13F34" w:rsidRDefault="00E13F34" w:rsidP="00E13F34">
            <w:pPr>
              <w:widowControl w:val="0"/>
              <w:tabs>
                <w:tab w:val="left" w:pos="4335"/>
              </w:tabs>
              <w:ind w:firstLineChars="0" w:firstLine="0"/>
              <w:jc w:val="center"/>
              <w:rPr>
                <w:rFonts w:asciiTheme="minorEastAsia" w:eastAsiaTheme="minorEastAsia" w:hAnsiTheme="minorEastAsia"/>
                <w:szCs w:val="22"/>
              </w:rPr>
            </w:pPr>
            <w:r w:rsidRPr="00E13F34">
              <w:rPr>
                <w:rFonts w:asciiTheme="minorEastAsia" w:eastAsiaTheme="minorEastAsia" w:hAnsiTheme="minorEastAsia" w:hint="eastAsia"/>
                <w:szCs w:val="22"/>
              </w:rPr>
              <w:t>5037</w:t>
            </w:r>
          </w:p>
        </w:tc>
        <w:tc>
          <w:tcPr>
            <w:tcW w:w="1420" w:type="dxa"/>
          </w:tcPr>
          <w:p w:rsidR="00E13F34" w:rsidRPr="00E13F34" w:rsidRDefault="00E13F34" w:rsidP="00E13F34">
            <w:pPr>
              <w:widowControl w:val="0"/>
              <w:tabs>
                <w:tab w:val="left" w:pos="4335"/>
              </w:tabs>
              <w:ind w:firstLineChars="0" w:firstLine="0"/>
              <w:jc w:val="center"/>
              <w:rPr>
                <w:rFonts w:asciiTheme="minorEastAsia" w:eastAsiaTheme="minorEastAsia" w:hAnsiTheme="minorEastAsia"/>
                <w:szCs w:val="22"/>
              </w:rPr>
            </w:pPr>
            <w:r w:rsidRPr="00E13F34">
              <w:rPr>
                <w:rFonts w:asciiTheme="minorEastAsia" w:eastAsiaTheme="minorEastAsia" w:hAnsiTheme="minorEastAsia" w:hint="eastAsia"/>
                <w:szCs w:val="22"/>
              </w:rPr>
              <w:t>16352442</w:t>
            </w:r>
          </w:p>
        </w:tc>
        <w:tc>
          <w:tcPr>
            <w:tcW w:w="1420" w:type="dxa"/>
          </w:tcPr>
          <w:p w:rsidR="00E13F34" w:rsidRPr="00E13F34" w:rsidRDefault="00E13F34" w:rsidP="00E13F34">
            <w:pPr>
              <w:widowControl w:val="0"/>
              <w:tabs>
                <w:tab w:val="left" w:pos="4335"/>
              </w:tabs>
              <w:ind w:firstLineChars="0" w:firstLine="0"/>
              <w:jc w:val="center"/>
              <w:rPr>
                <w:rFonts w:asciiTheme="minorEastAsia" w:eastAsiaTheme="minorEastAsia" w:hAnsiTheme="minorEastAsia"/>
                <w:szCs w:val="22"/>
              </w:rPr>
            </w:pPr>
            <w:r w:rsidRPr="00E13F34">
              <w:rPr>
                <w:rFonts w:asciiTheme="minorEastAsia" w:eastAsiaTheme="minorEastAsia" w:hAnsiTheme="minorEastAsia" w:hint="eastAsia"/>
                <w:szCs w:val="22"/>
              </w:rPr>
              <w:t>3246</w:t>
            </w:r>
          </w:p>
        </w:tc>
        <w:tc>
          <w:tcPr>
            <w:tcW w:w="1421" w:type="dxa"/>
          </w:tcPr>
          <w:p w:rsidR="00E13F34" w:rsidRPr="00E13F34" w:rsidRDefault="00E13F34" w:rsidP="00E13F34">
            <w:pPr>
              <w:widowControl w:val="0"/>
              <w:tabs>
                <w:tab w:val="left" w:pos="4335"/>
              </w:tabs>
              <w:ind w:firstLineChars="0" w:firstLine="0"/>
              <w:jc w:val="center"/>
              <w:rPr>
                <w:rFonts w:asciiTheme="minorEastAsia" w:eastAsiaTheme="minorEastAsia" w:hAnsiTheme="minorEastAsia"/>
                <w:szCs w:val="22"/>
              </w:rPr>
            </w:pPr>
            <w:r w:rsidRPr="00E13F34">
              <w:rPr>
                <w:rFonts w:asciiTheme="minorEastAsia" w:eastAsiaTheme="minorEastAsia" w:hAnsiTheme="minorEastAsia" w:hint="eastAsia"/>
                <w:szCs w:val="22"/>
              </w:rPr>
              <w:t>1016809</w:t>
            </w:r>
          </w:p>
        </w:tc>
        <w:tc>
          <w:tcPr>
            <w:tcW w:w="1421" w:type="dxa"/>
          </w:tcPr>
          <w:p w:rsidR="00E13F34" w:rsidRPr="00E13F34" w:rsidRDefault="00E13F34" w:rsidP="00E13F34">
            <w:pPr>
              <w:widowControl w:val="0"/>
              <w:tabs>
                <w:tab w:val="left" w:pos="4335"/>
              </w:tabs>
              <w:ind w:firstLineChars="0" w:firstLine="0"/>
              <w:jc w:val="center"/>
              <w:rPr>
                <w:rFonts w:asciiTheme="minorEastAsia" w:eastAsiaTheme="minorEastAsia" w:hAnsiTheme="minorEastAsia"/>
                <w:szCs w:val="22"/>
              </w:rPr>
            </w:pPr>
            <w:r w:rsidRPr="00E13F34">
              <w:rPr>
                <w:rFonts w:asciiTheme="minorEastAsia" w:eastAsiaTheme="minorEastAsia" w:hAnsiTheme="minorEastAsia" w:hint="eastAsia"/>
                <w:szCs w:val="22"/>
              </w:rPr>
              <w:t>2125</w:t>
            </w:r>
          </w:p>
        </w:tc>
      </w:tr>
    </w:tbl>
    <w:p w:rsidR="00E13F34" w:rsidRPr="00E13F34" w:rsidRDefault="00E13F34" w:rsidP="00304E8C">
      <w:pPr>
        <w:pStyle w:val="3"/>
        <w:ind w:left="480"/>
      </w:pPr>
      <w:bookmarkStart w:id="49" w:name="_Toc436396133"/>
      <w:bookmarkStart w:id="50" w:name="_Toc436560672"/>
      <w:r w:rsidRPr="00E13F34">
        <w:rPr>
          <w:rFonts w:hint="eastAsia"/>
        </w:rPr>
        <w:t>2.国际背景</w:t>
      </w:r>
      <w:bookmarkEnd w:id="49"/>
      <w:bookmarkEnd w:id="50"/>
    </w:p>
    <w:p w:rsidR="00E13F34" w:rsidRPr="00E13F34" w:rsidRDefault="00E13F34" w:rsidP="00304E8C">
      <w:pPr>
        <w:ind w:firstLine="480"/>
      </w:pPr>
      <w:r w:rsidRPr="00E13F34">
        <w:t>国的自然和社会条件，如地理和气候状况，基本经济和政治制度、发展水平等，会影响其城市化和城市发展模式。除此之外，下列因素会在未来对各国城市化和城市发展产生比较重要的影响。</w:t>
      </w:r>
      <w:r w:rsidRPr="00E13F34">
        <w:rPr>
          <w:vertAlign w:val="superscript"/>
        </w:rPr>
        <w:t>[2]</w:t>
      </w:r>
      <w:r w:rsidRPr="00E13F34">
        <w:t> </w:t>
      </w:r>
    </w:p>
    <w:p w:rsidR="00E13F34" w:rsidRPr="00E13F34" w:rsidRDefault="00E13F34" w:rsidP="00304E8C">
      <w:pPr>
        <w:ind w:firstLine="480"/>
      </w:pPr>
      <w:r w:rsidRPr="00E13F34">
        <w:lastRenderedPageBreak/>
        <w:t>第一，全球化。全球化的本质是全球范围内资源和生产要素的优化配置。虽然从一般意义上讲，全球化背景下各类要素都可以在全球范围内流动和重新配置，但从目前观察到的情况看，要素流动格局呈现出一定程度的不均衡和不对称性，具体而言，高端人才的流动性远远高于中低端人才；资本的流动性远远高于劳动力的流动性；发达国家对发展中国家消费模式、生产模式、产业结构、治理模式等方面的影响，总体而言大于发展中国家在这些方面对发达国家的影响。</w:t>
      </w:r>
      <w:r w:rsidRPr="00E13F34">
        <w:rPr>
          <w:vertAlign w:val="superscript"/>
        </w:rPr>
        <w:t>[2]</w:t>
      </w:r>
      <w:r w:rsidRPr="00E13F34">
        <w:t> </w:t>
      </w:r>
    </w:p>
    <w:p w:rsidR="00E13F34" w:rsidRPr="00E13F34" w:rsidRDefault="00E13F34" w:rsidP="00304E8C">
      <w:pPr>
        <w:ind w:firstLine="480"/>
      </w:pPr>
      <w:r w:rsidRPr="00E13F34">
        <w:t>第二，技术进步。上世纪80年代以来信息通信技术的突破和广泛应用，带动了上一轮全球范围内的高速增长。2008年底发达国家爆发的金融危机波及全球。展望未来，能够启动新一轮经济增长，特别是发达国家经济增长的根本力量，仍然是新的重大技术突破。信息通信技术的深度普及和应用，清洁能源的发展，新材料的出现，生物技术的发展等，都有可能成为这样的技术突破点。目前有学者提出，人类社会正在启动第三次工业革命，可能是能源和信息技术发展所带动，也可能是信息技术驱动下的制造业升级所带动。</w:t>
      </w:r>
    </w:p>
    <w:p w:rsidR="00E13F34" w:rsidRPr="00E13F34" w:rsidRDefault="00E13F34" w:rsidP="00304E8C">
      <w:pPr>
        <w:ind w:firstLine="480"/>
      </w:pPr>
      <w:r w:rsidRPr="00E13F34">
        <w:t>第三，全球治理模式和治理议题的变化。随着全球化的深入，许多议题越来越超出主权国家的治理范围，需要在全球范围内进行协调，才能够有效解决。诸如应对气候变化、维护全球政治、经济和金融稳定、控制传染病等全球性公共产品，成为摆在人类面前的新的重大议题，相应的全球治理结构也在孕育着新的深刻变化。</w:t>
      </w:r>
    </w:p>
    <w:p w:rsidR="00E13F34" w:rsidRPr="00E13F34" w:rsidRDefault="00E13F34" w:rsidP="00304E8C">
      <w:pPr>
        <w:ind w:firstLine="480"/>
      </w:pPr>
      <w:r w:rsidRPr="00E13F34">
        <w:t>第四，各国民众权利和平等意识的普遍增强。美国著名战略思想家布热津斯基把这种现象称为“全球政治觉醒”（The massive global political awakening）。这种趋势对于一国国内政治、经济和社会制度的变化，具有难以预计、难以把控的重大影响，对国际关系也有重要影响。</w:t>
      </w:r>
    </w:p>
    <w:p w:rsidR="00E13F34" w:rsidRPr="00E13F34" w:rsidRDefault="00E13F34" w:rsidP="00304E8C">
      <w:pPr>
        <w:ind w:firstLine="480"/>
        <w:rPr>
          <w:sz w:val="36"/>
          <w:szCs w:val="36"/>
        </w:rPr>
      </w:pPr>
      <w:r w:rsidRPr="00E13F34">
        <w:t>这些因素相互之间并不独立，它们之间复杂的反馈和互动，将对城市化和城市发展产生影响。如全球化将催生越来越多的世界性城市以及城市网络；技术进步将影响生产活动在全球布局的重新调整，进而影响城市的产业分工格局；应对气候变化等全球治理议题将促进城市向资源节约和环境友好的方向发展；各国民众权利和平等意识的增强要求城市实施包容性的经济和社会政策</w:t>
      </w:r>
      <w:r w:rsidRPr="00E13F34">
        <w:rPr>
          <w:sz w:val="36"/>
          <w:szCs w:val="36"/>
        </w:rPr>
        <w:t>。</w:t>
      </w:r>
      <w:bookmarkStart w:id="51" w:name="ref_[2]_1616918"/>
    </w:p>
    <w:p w:rsidR="00E13F34" w:rsidRPr="00E13F34" w:rsidRDefault="00E13F34" w:rsidP="00304E8C">
      <w:pPr>
        <w:ind w:firstLineChars="195" w:firstLine="468"/>
        <w:rPr>
          <w:szCs w:val="21"/>
        </w:rPr>
      </w:pPr>
      <w:r w:rsidRPr="00E13F34">
        <w:rPr>
          <w:szCs w:val="21"/>
        </w:rPr>
        <w:t>众多因素综合作用之下，城市化和城市发展呈现出一系列新的趋势。</w:t>
      </w:r>
      <w:r w:rsidRPr="00E13F34">
        <w:rPr>
          <w:szCs w:val="21"/>
          <w:vertAlign w:val="superscript"/>
        </w:rPr>
        <w:t>[2]</w:t>
      </w:r>
      <w:r w:rsidRPr="00E13F34">
        <w:rPr>
          <w:szCs w:val="21"/>
        </w:rPr>
        <w:t> </w:t>
      </w:r>
    </w:p>
    <w:p w:rsidR="00E13F34" w:rsidRPr="00E13F34" w:rsidRDefault="00E13F34" w:rsidP="00304E8C">
      <w:pPr>
        <w:ind w:firstLine="480"/>
        <w:rPr>
          <w:szCs w:val="21"/>
        </w:rPr>
      </w:pPr>
      <w:r w:rsidRPr="00E13F34">
        <w:rPr>
          <w:szCs w:val="21"/>
        </w:rPr>
        <w:lastRenderedPageBreak/>
        <w:t>第一，人类经济和社会活动空间分布格局，已经发生重大变化，进入城市为主的时代。按照联合国的统计和预测数据，截止到2011年全球总人口69.74亿，生活在城市的人口36.32亿，城市化率过半，达到了52.1%。2050年全球总人口将增长到93.06亿，城市人口增长到62.52亿，城市化率将达到67.2%。从2011年到2050年全球将新增人口23.32亿，城市人口增长26.2亿。全球农村地区人口数量及其占总人口的比例都将在2020年前后开始绝对降低。可以说，人类经济社会活动的空间分布结构已经进入了以城市为主的新阶段。</w:t>
      </w:r>
    </w:p>
    <w:p w:rsidR="00E13F34" w:rsidRPr="00E13F34" w:rsidRDefault="00E13F34" w:rsidP="00304E8C">
      <w:pPr>
        <w:ind w:firstLine="480"/>
        <w:rPr>
          <w:szCs w:val="21"/>
        </w:rPr>
      </w:pPr>
      <w:r w:rsidRPr="00E13F34">
        <w:rPr>
          <w:szCs w:val="21"/>
        </w:rPr>
        <w:t>第二，城市化步伐将呈现“南快北稳”的格局。总体看，发达国家的人口城市化率接近饱和水平，虽然不排除未来有一定幅度的波动，但不会有大的起伏。而从较长时期看，发达国家城市人口的绝对规模，有可能随着人口负增长而出现一定程度的负增长，除非有大量的国外移民。由此会带来一系列值得重视的效应，比如，不动产价格的长期走势可能趋于下降。发展中国家的城市化步伐将明显加快，而且，其城市人口的绝对规模也将稳定增长。由此带来的效应会显著不同于发达国家的情形，发展中国家的住房等不动产价格会快速上升。</w:t>
      </w:r>
    </w:p>
    <w:p w:rsidR="00E13F34" w:rsidRPr="00E13F34" w:rsidRDefault="00E13F34" w:rsidP="00304E8C">
      <w:pPr>
        <w:ind w:firstLine="480"/>
        <w:rPr>
          <w:szCs w:val="21"/>
        </w:rPr>
      </w:pPr>
      <w:r w:rsidRPr="00E13F34">
        <w:rPr>
          <w:szCs w:val="21"/>
        </w:rPr>
        <w:t>第三，大都市区扮演着重要的角色。但现有技术和产业条件下，发达国家一些大都市地区的扩展似乎触到了上限；而发展中国家将出现一批新的大都市群。</w:t>
      </w:r>
      <w:r w:rsidRPr="00E13F34">
        <w:rPr>
          <w:szCs w:val="21"/>
          <w:vertAlign w:val="superscript"/>
        </w:rPr>
        <w:t>[2]</w:t>
      </w:r>
      <w:r w:rsidRPr="00E13F34">
        <w:rPr>
          <w:szCs w:val="21"/>
        </w:rPr>
        <w:t> </w:t>
      </w:r>
    </w:p>
    <w:p w:rsidR="00E13F34" w:rsidRPr="00E13F34" w:rsidRDefault="00E13F34" w:rsidP="00304E8C">
      <w:pPr>
        <w:ind w:firstLine="480"/>
        <w:rPr>
          <w:szCs w:val="21"/>
        </w:rPr>
      </w:pPr>
      <w:r w:rsidRPr="00E13F34">
        <w:rPr>
          <w:szCs w:val="21"/>
        </w:rPr>
        <w:t>大都市区集中了很大比例的人口和经济活动。在OECD国家，总人口中有70%以上生活在大都市地区，这些区域中单个城市的人口规模</w:t>
      </w:r>
      <w:r w:rsidRPr="00E13F34">
        <w:rPr>
          <w:rFonts w:hint="eastAsia"/>
          <w:szCs w:val="21"/>
        </w:rPr>
        <w:t>一</w:t>
      </w:r>
      <w:r w:rsidRPr="00E13F34">
        <w:rPr>
          <w:szCs w:val="21"/>
        </w:rPr>
        <w:t>般都超过150万人。不仅如此，这些城市的人口年均增长率为0.8%，远高于中等城市和小城市的增长率。在一些OECD国家，一个大都市区几乎占据所在国总人口的一半。因此，OECD国家的人口越来越集中在少数几个地方。OECD国家大都市地区的人均生产总值高于全国平均水平，其生产总值占全国的比重也远远高于其他地区。有些大都市区域创造的生产总值占到全国GDP的1/3，有些地区甚至占到1/2。</w:t>
      </w:r>
    </w:p>
    <w:p w:rsidR="00E13F34" w:rsidRPr="00E13F34" w:rsidRDefault="00E13F34" w:rsidP="00304E8C">
      <w:pPr>
        <w:ind w:firstLine="480"/>
        <w:rPr>
          <w:szCs w:val="21"/>
        </w:rPr>
      </w:pPr>
      <w:r w:rsidRPr="00E13F34">
        <w:rPr>
          <w:szCs w:val="21"/>
        </w:rPr>
        <w:t>但目前观察到的证据似乎表明，集聚经济的发展并非没有上限。当城市发展到某个阶段后，进一步的集聚带来的负面效应会超过正面效应，从而导致城市的竞争力下降。在人口达到150万及以上的78个OECD大都市中，有1/3的经济增长率比国内平均水平低。欧盟对258个居民人口达到25万及以上的大城市的研</w:t>
      </w:r>
      <w:r w:rsidRPr="00E13F34">
        <w:rPr>
          <w:szCs w:val="21"/>
        </w:rPr>
        <w:lastRenderedPageBreak/>
        <w:t>究报告显示，在2000年到2006年之间，一半以上大城市的经济增长率低于其国内平均水平。</w:t>
      </w:r>
      <w:r w:rsidRPr="00E13F34">
        <w:rPr>
          <w:szCs w:val="21"/>
          <w:vertAlign w:val="superscript"/>
        </w:rPr>
        <w:t>[2]</w:t>
      </w:r>
      <w:r w:rsidRPr="00E13F34">
        <w:rPr>
          <w:szCs w:val="21"/>
        </w:rPr>
        <w:t> </w:t>
      </w:r>
    </w:p>
    <w:p w:rsidR="00E13F34" w:rsidRPr="00E13F34" w:rsidRDefault="00E13F34" w:rsidP="00304E8C">
      <w:pPr>
        <w:ind w:firstLine="480"/>
        <w:rPr>
          <w:szCs w:val="21"/>
        </w:rPr>
      </w:pPr>
      <w:r w:rsidRPr="00E13F34">
        <w:rPr>
          <w:szCs w:val="21"/>
        </w:rPr>
        <w:t>不过，发展中国家的情况可能会有很大不同。2009年的世界发展报告《重塑世界经济地理》的研究发现，发展中国家人口和经济活动在地理空间上的集聚，基本上与先行国家的历史轨迹相类似。所以可以预期，发展中国家将会随着经济发展而出现一批新的大都市群。</w:t>
      </w:r>
    </w:p>
    <w:p w:rsidR="00E13F34" w:rsidRPr="00E13F34" w:rsidRDefault="00E13F34" w:rsidP="00304E8C">
      <w:pPr>
        <w:ind w:firstLine="480"/>
        <w:rPr>
          <w:szCs w:val="21"/>
        </w:rPr>
      </w:pPr>
      <w:r w:rsidRPr="00E13F34">
        <w:rPr>
          <w:szCs w:val="21"/>
        </w:rPr>
        <w:t>第四，第三次工业革命在发达国家的率先启动以及全球化深化，将带动各国城市发展格局发生深刻、丰富而不对称的变化。第三次工业革命可能率先在最发达国家启动，带动全球产业分工链条的重新调整，与第三次工业革命相关的尖端制造业将成为这些国家一些重要城市在较长时间内的新的竞争力源泉。</w:t>
      </w:r>
    </w:p>
    <w:p w:rsidR="00E13F34" w:rsidRPr="00E13F34" w:rsidRDefault="00E13F34" w:rsidP="00304E8C">
      <w:pPr>
        <w:ind w:firstLine="480"/>
        <w:rPr>
          <w:szCs w:val="21"/>
        </w:rPr>
      </w:pPr>
      <w:r w:rsidRPr="00E13F34">
        <w:rPr>
          <w:szCs w:val="21"/>
        </w:rPr>
        <w:t>发达国家中为数不少的在全球化过程中衰落的以制造业为主的城市，以及目前以服务业为主的城市，有可能因为尖端制造业的发展而焕发新的生机，重新获得相当长时期的竞争力。当然，即使在发达国家内部，能够从新技术突破和再制造业化中受益的城市数量，可能并不多。</w:t>
      </w:r>
      <w:r w:rsidRPr="00E13F34">
        <w:rPr>
          <w:szCs w:val="21"/>
          <w:vertAlign w:val="superscript"/>
        </w:rPr>
        <w:t>[2]</w:t>
      </w:r>
      <w:r w:rsidRPr="00E13F34">
        <w:rPr>
          <w:szCs w:val="21"/>
        </w:rPr>
        <w:t> </w:t>
      </w:r>
    </w:p>
    <w:p w:rsidR="00E13F34" w:rsidRPr="00E13F34" w:rsidRDefault="00E13F34" w:rsidP="00304E8C">
      <w:pPr>
        <w:ind w:firstLine="480"/>
        <w:rPr>
          <w:szCs w:val="21"/>
        </w:rPr>
      </w:pPr>
      <w:r w:rsidRPr="00E13F34">
        <w:rPr>
          <w:szCs w:val="21"/>
        </w:rPr>
        <w:t>对于发展中国家而言，能否从新技术突破中受益，取决于产业水平和技术能力与最</w:t>
      </w:r>
      <w:proofErr w:type="gramStart"/>
      <w:r w:rsidRPr="00E13F34">
        <w:rPr>
          <w:szCs w:val="21"/>
        </w:rPr>
        <w:t>前沿国家</w:t>
      </w:r>
      <w:proofErr w:type="gramEnd"/>
      <w:r w:rsidRPr="00E13F34">
        <w:rPr>
          <w:szCs w:val="21"/>
        </w:rPr>
        <w:t>的差距有多大。差距较小的国家有可能受到</w:t>
      </w:r>
      <w:proofErr w:type="gramStart"/>
      <w:r w:rsidRPr="00E13F34">
        <w:rPr>
          <w:szCs w:val="21"/>
        </w:rPr>
        <w:t>前沿国家</w:t>
      </w:r>
      <w:proofErr w:type="gramEnd"/>
      <w:r w:rsidRPr="00E13F34">
        <w:rPr>
          <w:szCs w:val="21"/>
        </w:rPr>
        <w:t>技术突破的辐射和带动。而差距大的国家很难指望从发达国家少数城市中高端制造业的兴起中直接获得大而持久的带动作用。相反，如果高端制造业的产品或工艺对传统制造业形成了替代关系，那么，发展中国家很可能会受到负面的冲击；而且还会遭受发达国家资金撤回的影响。</w:t>
      </w:r>
    </w:p>
    <w:p w:rsidR="00E13F34" w:rsidRPr="00E13F34" w:rsidRDefault="00E13F34" w:rsidP="00304E8C">
      <w:pPr>
        <w:ind w:firstLine="480"/>
        <w:rPr>
          <w:szCs w:val="21"/>
        </w:rPr>
      </w:pPr>
      <w:r w:rsidRPr="00E13F34">
        <w:rPr>
          <w:szCs w:val="21"/>
        </w:rPr>
        <w:t>第五，单个城市追求自身最优规模的做法，越来越不合时宜。城市竞争力日益取决于多主体的合作质量以及自身在城市网络中所形成的独特优势。</w:t>
      </w:r>
      <w:r w:rsidRPr="00E13F34">
        <w:rPr>
          <w:szCs w:val="21"/>
          <w:vertAlign w:val="superscript"/>
        </w:rPr>
        <w:t>[2]</w:t>
      </w:r>
      <w:r w:rsidRPr="00E13F34">
        <w:rPr>
          <w:szCs w:val="21"/>
        </w:rPr>
        <w:t> </w:t>
      </w:r>
    </w:p>
    <w:p w:rsidR="00E13F34" w:rsidRPr="00E13F34" w:rsidRDefault="00E13F34" w:rsidP="00304E8C">
      <w:pPr>
        <w:ind w:firstLine="480"/>
        <w:rPr>
          <w:szCs w:val="21"/>
        </w:rPr>
      </w:pPr>
      <w:r w:rsidRPr="00E13F34">
        <w:rPr>
          <w:szCs w:val="21"/>
        </w:rPr>
        <w:t>OECD的研究表明，由于各产业部门中聚集经济的重要性具有很大差异，而且不同城市的产业构成也不尽相同，所以不存在唯一的完美城市规模，给最佳城市规模下定义并没有用处。更重要的原因是，全球经济网络正日益演变成为一个将全世界各大枢纽与节点连接在一起的横向网络。这种背景下，虽然基于产业分工和专业化而形成的效率改进与成本降低，仍然会影响城市的竞争力，但可替代性较强的从事标准化产品生产的能力，在全球化日益深化的今天很难构成核心竞</w:t>
      </w:r>
      <w:r w:rsidRPr="00E13F34">
        <w:rPr>
          <w:szCs w:val="21"/>
        </w:rPr>
        <w:lastRenderedPageBreak/>
        <w:t>争力。未来的产品和服务需求将呈现更加多样化格局，产品设计的时效和差异化要求都日益提高，生产流程也需要更加柔性化。这样，单体城市的竞争力将日益取决于价值链上的各个参与方、企业及其内部各部门、供应商和客户之间的沟通、合作的效率和质量；取决于单体城市在城市网络中所处的地位和核心优势。</w:t>
      </w:r>
      <w:r w:rsidRPr="00E13F34">
        <w:rPr>
          <w:szCs w:val="21"/>
          <w:vertAlign w:val="superscript"/>
        </w:rPr>
        <w:t>[2]</w:t>
      </w:r>
      <w:r w:rsidRPr="00E13F34">
        <w:rPr>
          <w:szCs w:val="21"/>
        </w:rPr>
        <w:t> </w:t>
      </w:r>
    </w:p>
    <w:p w:rsidR="00E13F34" w:rsidRPr="00E13F34" w:rsidRDefault="00E13F34" w:rsidP="00304E8C">
      <w:pPr>
        <w:ind w:firstLine="480"/>
        <w:rPr>
          <w:szCs w:val="21"/>
        </w:rPr>
      </w:pPr>
      <w:r w:rsidRPr="00E13F34">
        <w:rPr>
          <w:szCs w:val="21"/>
        </w:rPr>
        <w:t>第六，人民群众日益增强的权利和平等意识，将导致各国城市中业已存在的二元结构问题演变为更加严峻的挑战，日益呼唤包容性城市发展政策。发达国家出现了所谓“城市悖论”，即城市在实现充满活力的增长的同时，也出现了严重的收入差距、大量社会排斥和分割等问题，甚至在城市的地理空间分布上也表现出了难以融合的特点。</w:t>
      </w:r>
      <w:r w:rsidRPr="00E13F34">
        <w:rPr>
          <w:szCs w:val="21"/>
          <w:vertAlign w:val="superscript"/>
        </w:rPr>
        <w:t>[2]</w:t>
      </w:r>
      <w:r w:rsidRPr="00E13F34">
        <w:rPr>
          <w:szCs w:val="21"/>
        </w:rPr>
        <w:t> </w:t>
      </w:r>
    </w:p>
    <w:p w:rsidR="00E13F34" w:rsidRPr="00E13F34" w:rsidRDefault="00E13F34" w:rsidP="00304E8C">
      <w:pPr>
        <w:ind w:firstLine="480"/>
        <w:rPr>
          <w:szCs w:val="21"/>
        </w:rPr>
      </w:pPr>
      <w:r w:rsidRPr="00E13F34">
        <w:rPr>
          <w:szCs w:val="21"/>
        </w:rPr>
        <w:t>OECD的地区数据库显示，OECD国家中大约一半到60%的失业主要集中在城市为主地区。在大多数OECD国家，社会排斥及贫穷问题已经成为城市普遍存在的现象。这些问题不仅在墨西哥城等不发达大都市地区较为突出，而且存在于大幅度调整工业结构的发达国家城市（如鹿特丹、里尔、底特律）以及最富裕的大都市区（如巴黎、伦敦、纽约）的郊区。大量的经验表明，城市经济服务化所带来的新就业岗位的工资水平，一般不如被淘汰的制造业就业岗位高。从高端服务业受益的群体主要限于高学历者，而不是普通的制造业工人。大部分城市针对中年工人进行的就业再培训收效甚微。最终，许多工人失业，中产阶级萎缩，收入差距拉大。而少数高端服务业的快速发展却推高了房价，瓦解了传统社区。</w:t>
      </w:r>
      <w:r w:rsidRPr="00E13F34">
        <w:rPr>
          <w:szCs w:val="21"/>
          <w:vertAlign w:val="superscript"/>
        </w:rPr>
        <w:t>[2]</w:t>
      </w:r>
      <w:r w:rsidRPr="00E13F34">
        <w:rPr>
          <w:szCs w:val="21"/>
        </w:rPr>
        <w:t> </w:t>
      </w:r>
    </w:p>
    <w:p w:rsidR="00E13F34" w:rsidRPr="00E13F34" w:rsidRDefault="00E13F34" w:rsidP="00304E8C">
      <w:pPr>
        <w:ind w:firstLine="480"/>
        <w:rPr>
          <w:szCs w:val="21"/>
        </w:rPr>
      </w:pPr>
      <w:r w:rsidRPr="00E13F34">
        <w:rPr>
          <w:szCs w:val="21"/>
        </w:rPr>
        <w:t>而各国人民群众的权利和平等意识日益增强的背景下，广泛存在的二元结构成为城市治理面临的巨大挑战。在信息化时代，集体行动更容易发起，因为人际之间的沟通成本大大降低，而同处一个城市的人们，既容易观察到贫富之间的差别，也容易观察到穷人之间的共同处境。这样，边缘群体相互之间更容易达成采取某种行动的共识。发达国家如美国爆发了“占领华尔街”的运动；中东与北非的阿拉伯世界也发生了社会动荡。这些现象虽然会最终作用于整个国家，但首先承受这些现象后果的，是城市。同样，未来从根本上解决这些问题的行动主体也是城市。可以说，全球范围的政治觉醒将日益呼唤城市的包容性发展。</w:t>
      </w:r>
      <w:r w:rsidRPr="00E13F34">
        <w:rPr>
          <w:szCs w:val="21"/>
          <w:vertAlign w:val="superscript"/>
        </w:rPr>
        <w:t>[2]</w:t>
      </w:r>
      <w:r w:rsidRPr="00E13F34">
        <w:rPr>
          <w:szCs w:val="21"/>
        </w:rPr>
        <w:t> </w:t>
      </w:r>
    </w:p>
    <w:p w:rsidR="00E13F34" w:rsidRPr="00E13F34" w:rsidRDefault="00E13F34" w:rsidP="00304E8C">
      <w:pPr>
        <w:ind w:firstLine="480"/>
        <w:rPr>
          <w:szCs w:val="21"/>
        </w:rPr>
      </w:pPr>
      <w:r w:rsidRPr="00E13F34">
        <w:rPr>
          <w:szCs w:val="21"/>
        </w:rPr>
        <w:t>相对于发达国家城市的二元结构问题而言，发展中国家的城市如何实现包容性发展，是更为棘手的挑战。发达国家城市化历史上，大多都曾遭遇过贫民窟的</w:t>
      </w:r>
      <w:r w:rsidRPr="00E13F34">
        <w:rPr>
          <w:szCs w:val="21"/>
        </w:rPr>
        <w:lastRenderedPageBreak/>
        <w:t>问题。所以对于当今的发展中国家而言，既无需视贫民窟为“毒瘤”，欲以简单的办法在短时间内“铲除”；也不能长期听之任之。而应该汲取发达国家历史上的经验教训，并结合当今全球化时代的新特点，探索系统的解决办法。</w:t>
      </w:r>
      <w:r w:rsidRPr="00E13F34">
        <w:rPr>
          <w:szCs w:val="21"/>
          <w:vertAlign w:val="superscript"/>
        </w:rPr>
        <w:t>[2]</w:t>
      </w:r>
      <w:r w:rsidRPr="00E13F34">
        <w:rPr>
          <w:szCs w:val="21"/>
        </w:rPr>
        <w:t> </w:t>
      </w:r>
    </w:p>
    <w:bookmarkEnd w:id="51"/>
    <w:p w:rsidR="00E13F34" w:rsidRPr="00E13F34" w:rsidRDefault="00E13F34" w:rsidP="00304E8C">
      <w:pPr>
        <w:ind w:firstLine="480"/>
      </w:pPr>
      <w:r w:rsidRPr="00E13F34">
        <w:t>伴随着经济全球化和区域一体化，世界各国城市化发展出现了前所未有的规模和速度，城市化成为人类社会前进的必由之路。城市化的模式与世界各国经济政治体制、经济发展及人口、土地资源等条件密切相关，国外最典型的是以美国为代表的自由放任式城市化。19世纪30年代，美国的城市化开始起步，到20世纪初城市化水平达到51. 2%。为给西部和南部城市创造就业机会，20世纪40年代后，美国政府实行投资倾斜的政策。这项举措不仅吸引了众多移民，从而大大促进美国西部城市发展，还带来一个引人注目的现象就是美国人口从都市区</w:t>
      </w:r>
      <w:proofErr w:type="gramStart"/>
      <w:r w:rsidRPr="00E13F34">
        <w:t>迁往非都市区</w:t>
      </w:r>
      <w:proofErr w:type="gramEnd"/>
      <w:r w:rsidRPr="00E13F34">
        <w:rPr>
          <w:rFonts w:hint="eastAsia"/>
        </w:rPr>
        <w:t>，从市区向郊区转移。这种逆城市化运动使城市空间结构发生改变，由一开始的紧凑密集型向郊区分散型转变。到</w:t>
      </w:r>
      <w:r w:rsidRPr="00E13F34">
        <w:t>20世纪70年代，美国第一次出现郊区居民多于中心城市居民的现象，这不仅降低了人口密度，打破了工业产业过于集中的局面，而且缩小了城市与郊区、乡村之间的差距，是城市化向纵深发展的结果。但不可否认的是这种现象也带来了诸多问题，如文化教育、商业服务等难以配套，加大了基础设施建设的成本。</w:t>
      </w:r>
    </w:p>
    <w:p w:rsidR="00E13F34" w:rsidRPr="00E13F34" w:rsidRDefault="00E13F34" w:rsidP="00304E8C">
      <w:pPr>
        <w:pStyle w:val="2"/>
        <w:ind w:left="480"/>
      </w:pPr>
      <w:bookmarkStart w:id="52" w:name="_Toc436396134"/>
      <w:bookmarkStart w:id="53" w:name="_Toc436560673"/>
      <w:bookmarkStart w:id="54" w:name="_Toc444810504"/>
      <w:r w:rsidRPr="00E13F34">
        <w:rPr>
          <w:rFonts w:hint="eastAsia"/>
        </w:rPr>
        <w:t>（三）研究现状</w:t>
      </w:r>
      <w:bookmarkEnd w:id="52"/>
      <w:bookmarkEnd w:id="53"/>
      <w:bookmarkEnd w:id="54"/>
    </w:p>
    <w:p w:rsidR="00E13F34" w:rsidRPr="00E13F34" w:rsidRDefault="00E13F34" w:rsidP="00304E8C">
      <w:pPr>
        <w:pStyle w:val="3"/>
        <w:ind w:left="480"/>
      </w:pPr>
      <w:bookmarkStart w:id="55" w:name="_Toc436396135"/>
      <w:bookmarkStart w:id="56" w:name="_Toc436560674"/>
      <w:r w:rsidRPr="00E13F34">
        <w:rPr>
          <w:rFonts w:hint="eastAsia"/>
        </w:rPr>
        <w:t>1.从区域上看</w:t>
      </w:r>
      <w:bookmarkEnd w:id="55"/>
      <w:bookmarkEnd w:id="56"/>
    </w:p>
    <w:p w:rsidR="00E13F34" w:rsidRPr="00E13F34" w:rsidRDefault="00E13F34" w:rsidP="00304E8C">
      <w:pPr>
        <w:ind w:firstLine="480"/>
      </w:pPr>
      <w:r w:rsidRPr="00E13F34">
        <w:rPr>
          <w:rFonts w:hint="eastAsia"/>
        </w:rPr>
        <w:t>国内研究的区域，从劳动力输出地看，多把目光投向一些中部、南部的地区，从劳动力输入地来看，多把目光投向东部、南部的一线城市，几乎没有瞄准武汉地区的。近几年来国家比较重视西部地区的发展，相对的对于中部地区的帮扶力度不够。</w:t>
      </w:r>
      <w:r w:rsidRPr="00E13F34">
        <w:t>在经济发展中期阶段，武汉经济圈将逐步突破省界，向邻省的中等城市推进，如江西的九江市、湖南的岳阳</w:t>
      </w:r>
      <w:r w:rsidRPr="00E13F34">
        <w:rPr>
          <w:rFonts w:hint="eastAsia"/>
        </w:rPr>
        <w:t>市</w:t>
      </w:r>
      <w:r w:rsidRPr="00E13F34">
        <w:t>和河南的信阳市，建设以武汉为核心的中部城市经济圈。在远期阶段，武汉经济圈将向中部拓展，建设长江中游和中部地区最大、最强、最富活力的城市经济圈。</w:t>
      </w:r>
    </w:p>
    <w:p w:rsidR="00E13F34" w:rsidRPr="00E13F34" w:rsidRDefault="00E13F34" w:rsidP="00304E8C">
      <w:pPr>
        <w:pStyle w:val="3"/>
        <w:ind w:left="480"/>
      </w:pPr>
      <w:bookmarkStart w:id="57" w:name="_Toc436396136"/>
      <w:bookmarkStart w:id="58" w:name="_Toc436560675"/>
      <w:r w:rsidRPr="00E13F34">
        <w:rPr>
          <w:rFonts w:hint="eastAsia"/>
        </w:rPr>
        <w:lastRenderedPageBreak/>
        <w:t>2.</w:t>
      </w:r>
      <w:proofErr w:type="gramStart"/>
      <w:r w:rsidRPr="00E13F34">
        <w:rPr>
          <w:rFonts w:hint="eastAsia"/>
        </w:rPr>
        <w:t>从角度</w:t>
      </w:r>
      <w:proofErr w:type="gramEnd"/>
      <w:r w:rsidRPr="00E13F34">
        <w:rPr>
          <w:rFonts w:hint="eastAsia"/>
        </w:rPr>
        <w:t>上看</w:t>
      </w:r>
      <w:bookmarkEnd w:id="57"/>
      <w:bookmarkEnd w:id="58"/>
    </w:p>
    <w:p w:rsidR="00E13F34" w:rsidRPr="00E13F34" w:rsidRDefault="00E13F34" w:rsidP="00304E8C">
      <w:pPr>
        <w:ind w:firstLine="480"/>
      </w:pPr>
      <w:r w:rsidRPr="00E13F34">
        <w:rPr>
          <w:rFonts w:hint="eastAsia"/>
        </w:rPr>
        <w:t>现有的研究成果多是关注</w:t>
      </w:r>
      <w:proofErr w:type="gramStart"/>
      <w:r w:rsidRPr="00E13F34">
        <w:rPr>
          <w:rFonts w:hint="eastAsia"/>
        </w:rPr>
        <w:t>较为大</w:t>
      </w:r>
      <w:proofErr w:type="gramEnd"/>
      <w:r w:rsidRPr="00E13F34">
        <w:rPr>
          <w:rFonts w:hint="eastAsia"/>
        </w:rPr>
        <w:t>的某些群体，比如“西部地区农村劳动力转移”，很少有基于“拉面经济”这样典型而又具体的群体，我们是侧重西北少数民族地区农村富余劳动力转移输入武汉地区，武汉地区之所以相对于其他地区能够吸引更多的劳动力是因为武汉有着大学城的称号，</w:t>
      </w:r>
      <w:r w:rsidRPr="00E13F34">
        <w:t>武汉是中国重要的科研教育基地。截至2014年，在汉高等院校98所；其中普通高校和本科院校数仅次于北京居中国第二，教育部直属全国重点大学数量居全国第三，在校大学生和研究生总数107.26万人，居世界第一。庞大的学生群体是拉面经营者的主要客源</w:t>
      </w:r>
      <w:r w:rsidRPr="00E13F34">
        <w:rPr>
          <w:rFonts w:hint="eastAsia"/>
        </w:rPr>
        <w:t>，</w:t>
      </w:r>
      <w:r w:rsidRPr="00E13F34">
        <w:t>武汉对转移劳动力来说有着更大的魅力</w:t>
      </w:r>
      <w:r w:rsidRPr="00E13F34">
        <w:rPr>
          <w:rFonts w:hint="eastAsia"/>
        </w:rPr>
        <w:t>。</w:t>
      </w:r>
      <w:r w:rsidRPr="00E13F34">
        <w:t>选择武汉</w:t>
      </w:r>
      <w:r w:rsidRPr="00E13F34">
        <w:rPr>
          <w:rFonts w:hint="eastAsia"/>
        </w:rPr>
        <w:t>进行实证调研并分析其现状是很有依据的。</w:t>
      </w:r>
    </w:p>
    <w:p w:rsidR="00E13F34" w:rsidRPr="00E13F34" w:rsidRDefault="00E13F34" w:rsidP="00304E8C">
      <w:pPr>
        <w:pStyle w:val="2"/>
        <w:ind w:left="480"/>
      </w:pPr>
      <w:bookmarkStart w:id="59" w:name="_Toc434842181"/>
      <w:bookmarkStart w:id="60" w:name="_Toc434842259"/>
      <w:bookmarkStart w:id="61" w:name="_Toc434842486"/>
      <w:bookmarkStart w:id="62" w:name="_Toc434842624"/>
      <w:bookmarkStart w:id="63" w:name="_Toc436396137"/>
      <w:bookmarkStart w:id="64" w:name="_Toc436560676"/>
      <w:bookmarkStart w:id="65" w:name="_Toc444810505"/>
      <w:bookmarkEnd w:id="31"/>
      <w:bookmarkEnd w:id="32"/>
      <w:bookmarkEnd w:id="33"/>
      <w:bookmarkEnd w:id="34"/>
      <w:r w:rsidRPr="00E13F34">
        <w:rPr>
          <w:rFonts w:hint="eastAsia"/>
        </w:rPr>
        <w:t>（四）研究目的及意义</w:t>
      </w:r>
      <w:bookmarkEnd w:id="59"/>
      <w:bookmarkEnd w:id="60"/>
      <w:bookmarkEnd w:id="61"/>
      <w:bookmarkEnd w:id="62"/>
      <w:bookmarkEnd w:id="63"/>
      <w:bookmarkEnd w:id="64"/>
      <w:bookmarkEnd w:id="65"/>
    </w:p>
    <w:p w:rsidR="00E13F34" w:rsidRPr="00E13F34" w:rsidRDefault="00E13F34" w:rsidP="00304E8C">
      <w:pPr>
        <w:pStyle w:val="3"/>
        <w:ind w:left="480"/>
      </w:pPr>
      <w:bookmarkStart w:id="66" w:name="_Toc434842182"/>
      <w:bookmarkStart w:id="67" w:name="_Toc434842260"/>
      <w:bookmarkStart w:id="68" w:name="_Toc434842487"/>
      <w:bookmarkStart w:id="69" w:name="_Toc434842625"/>
      <w:bookmarkStart w:id="70" w:name="_Toc436396138"/>
      <w:bookmarkStart w:id="71" w:name="_Toc436560677"/>
      <w:r w:rsidRPr="00E13F34">
        <w:rPr>
          <w:rFonts w:hint="eastAsia"/>
        </w:rPr>
        <w:t>1.研究目的</w:t>
      </w:r>
      <w:bookmarkEnd w:id="66"/>
      <w:bookmarkEnd w:id="67"/>
      <w:bookmarkEnd w:id="68"/>
      <w:bookmarkEnd w:id="69"/>
      <w:bookmarkEnd w:id="70"/>
      <w:bookmarkEnd w:id="71"/>
    </w:p>
    <w:p w:rsidR="00E13F34" w:rsidRPr="00E13F34" w:rsidRDefault="00E13F34" w:rsidP="00304E8C">
      <w:pPr>
        <w:pStyle w:val="4"/>
        <w:ind w:left="480"/>
      </w:pPr>
      <w:bookmarkStart w:id="72" w:name="_Toc436560678"/>
      <w:r w:rsidRPr="00E13F34">
        <w:rPr>
          <w:rFonts w:hint="eastAsia"/>
        </w:rPr>
        <w:t>（1）提高队员发现问题、解决问题和社会实践的能力</w:t>
      </w:r>
      <w:bookmarkEnd w:id="72"/>
    </w:p>
    <w:p w:rsidR="00E13F34" w:rsidRPr="00E13F34" w:rsidRDefault="00E13F34" w:rsidP="00304E8C">
      <w:pPr>
        <w:ind w:firstLine="480"/>
      </w:pPr>
      <w:r w:rsidRPr="00E13F34">
        <w:rPr>
          <w:rFonts w:hint="eastAsia"/>
          <w:szCs w:val="21"/>
        </w:rPr>
        <w:t>通过实际调研，针对我们研究的课题</w:t>
      </w:r>
      <w:r w:rsidRPr="00E13F34">
        <w:rPr>
          <w:rFonts w:hint="eastAsia"/>
        </w:rPr>
        <w:t>进行问卷调查、实践考察，通过合理的抽样调查，分析武汉地区“拉面经济”的个案调查结果，得出城市化加速背景下西部少数民族农村富余劳动力转移输入的现状，为当下存在的一些问题提供可行性建议，并且提高队员发现问题、解决问题和社会实践的能力。</w:t>
      </w:r>
    </w:p>
    <w:p w:rsidR="00E13F34" w:rsidRPr="00E13F34" w:rsidRDefault="00E13F34" w:rsidP="00304E8C">
      <w:pPr>
        <w:pStyle w:val="4"/>
        <w:ind w:left="480"/>
      </w:pPr>
      <w:bookmarkStart w:id="73" w:name="_Toc436560679"/>
      <w:r w:rsidRPr="00E13F34">
        <w:rPr>
          <w:rFonts w:hint="eastAsia"/>
        </w:rPr>
        <w:lastRenderedPageBreak/>
        <w:t>（2）了解武汉地区“拉面经济”劳动力的样本分布和基本信息、本地居民对劳动力转移输入的感受和体会</w:t>
      </w:r>
      <w:bookmarkEnd w:id="73"/>
    </w:p>
    <w:p w:rsidR="00E13F34" w:rsidRPr="00E13F34" w:rsidRDefault="00E13F34" w:rsidP="00304E8C">
      <w:pPr>
        <w:pStyle w:val="4"/>
        <w:ind w:left="480"/>
      </w:pPr>
      <w:bookmarkStart w:id="74" w:name="_Toc436560680"/>
      <w:r w:rsidRPr="00E13F34">
        <w:rPr>
          <w:rFonts w:hint="eastAsia"/>
        </w:rPr>
        <w:t>（3）</w:t>
      </w:r>
      <w:r w:rsidRPr="00E13F34">
        <w:t>现状中存在哪些可喜的变化</w:t>
      </w:r>
      <w:bookmarkEnd w:id="74"/>
    </w:p>
    <w:p w:rsidR="00E13F34" w:rsidRPr="00E13F34" w:rsidRDefault="00E13F34" w:rsidP="00304E8C">
      <w:pPr>
        <w:pStyle w:val="4"/>
        <w:ind w:left="480"/>
      </w:pPr>
      <w:bookmarkStart w:id="75" w:name="_Toc436560681"/>
      <w:r w:rsidRPr="00E13F34">
        <w:rPr>
          <w:rFonts w:hint="eastAsia"/>
        </w:rPr>
        <w:t>（4）</w:t>
      </w:r>
      <w:r w:rsidRPr="00E13F34">
        <w:t>存在哪些令人担忧的问题</w:t>
      </w:r>
      <w:bookmarkEnd w:id="75"/>
    </w:p>
    <w:p w:rsidR="00E13F34" w:rsidRPr="00E13F34" w:rsidRDefault="00E13F34" w:rsidP="00304E8C">
      <w:pPr>
        <w:pStyle w:val="3"/>
        <w:ind w:left="480"/>
      </w:pPr>
      <w:bookmarkStart w:id="76" w:name="_Toc434842183"/>
      <w:bookmarkStart w:id="77" w:name="_Toc434842261"/>
      <w:bookmarkStart w:id="78" w:name="_Toc434842488"/>
      <w:bookmarkStart w:id="79" w:name="_Toc434842626"/>
      <w:bookmarkStart w:id="80" w:name="_Toc436396139"/>
      <w:bookmarkStart w:id="81" w:name="_Toc436560682"/>
      <w:r w:rsidRPr="00E13F34">
        <w:rPr>
          <w:rFonts w:hint="eastAsia"/>
        </w:rPr>
        <w:t>2.研究意义</w:t>
      </w:r>
      <w:bookmarkEnd w:id="76"/>
      <w:bookmarkEnd w:id="77"/>
      <w:bookmarkEnd w:id="78"/>
      <w:bookmarkEnd w:id="79"/>
      <w:bookmarkEnd w:id="80"/>
      <w:bookmarkEnd w:id="81"/>
    </w:p>
    <w:p w:rsidR="00E13F34" w:rsidRPr="00E13F34" w:rsidRDefault="00E13F34" w:rsidP="00304E8C">
      <w:pPr>
        <w:pStyle w:val="4"/>
        <w:ind w:left="480"/>
      </w:pPr>
      <w:bookmarkStart w:id="82" w:name="_Toc434842184"/>
      <w:bookmarkStart w:id="83" w:name="_Toc434842262"/>
      <w:bookmarkStart w:id="84" w:name="_Toc434842489"/>
      <w:bookmarkStart w:id="85" w:name="_Toc434842627"/>
      <w:bookmarkStart w:id="86" w:name="_Toc436396140"/>
      <w:bookmarkStart w:id="87" w:name="_Toc436560683"/>
      <w:r w:rsidRPr="00E13F34">
        <w:rPr>
          <w:rFonts w:hint="eastAsia"/>
        </w:rPr>
        <w:t>（1）理论意义</w:t>
      </w:r>
      <w:bookmarkEnd w:id="82"/>
      <w:bookmarkEnd w:id="83"/>
      <w:bookmarkEnd w:id="84"/>
      <w:bookmarkEnd w:id="85"/>
      <w:bookmarkEnd w:id="86"/>
      <w:bookmarkEnd w:id="87"/>
    </w:p>
    <w:p w:rsidR="00E13F34" w:rsidRPr="00E13F34" w:rsidRDefault="00E13F34" w:rsidP="00304E8C">
      <w:pPr>
        <w:ind w:firstLine="480"/>
      </w:pPr>
      <w:r w:rsidRPr="00E13F34">
        <w:rPr>
          <w:rFonts w:hint="eastAsia"/>
        </w:rPr>
        <w:t>在整个博文的撰写过程中，查阅了很多资料，也运用到很多的经济学理论、模型，对自身的专业知识是一种实践和运用，有利于提升自己对专业知识的兴趣及理解。</w:t>
      </w:r>
    </w:p>
    <w:p w:rsidR="00E13F34" w:rsidRPr="00E13F34" w:rsidRDefault="00E13F34" w:rsidP="00304E8C">
      <w:pPr>
        <w:pStyle w:val="5"/>
        <w:ind w:left="480"/>
      </w:pPr>
      <w:bookmarkStart w:id="88" w:name="_Toc436396141"/>
      <w:bookmarkStart w:id="89" w:name="_Toc436560684"/>
      <w:r w:rsidRPr="00E13F34">
        <w:rPr>
          <w:rFonts w:hint="eastAsia"/>
        </w:rPr>
        <w:t>a.</w:t>
      </w:r>
      <w:r w:rsidRPr="00E13F34">
        <w:t>资源配置（人力资源）</w:t>
      </w:r>
      <w:bookmarkEnd w:id="88"/>
      <w:bookmarkEnd w:id="89"/>
    </w:p>
    <w:p w:rsidR="00E13F34" w:rsidRPr="00E13F34" w:rsidRDefault="00E13F34" w:rsidP="00304E8C">
      <w:pPr>
        <w:pStyle w:val="5"/>
        <w:ind w:left="480"/>
      </w:pPr>
      <w:bookmarkStart w:id="90" w:name="_Toc436396142"/>
      <w:bookmarkStart w:id="91" w:name="_Toc436560685"/>
      <w:r w:rsidRPr="00E13F34">
        <w:rPr>
          <w:rFonts w:hint="eastAsia"/>
        </w:rPr>
        <w:t>b.</w:t>
      </w:r>
      <w:r w:rsidRPr="00E13F34">
        <w:t>劳动力的“</w:t>
      </w:r>
      <w:proofErr w:type="gramStart"/>
      <w:r w:rsidRPr="00E13F34">
        <w:t>经济人</w:t>
      </w:r>
      <w:proofErr w:type="gramEnd"/>
      <w:r w:rsidRPr="00E13F34">
        <w:t>”假设</w:t>
      </w:r>
      <w:bookmarkEnd w:id="90"/>
      <w:bookmarkEnd w:id="91"/>
    </w:p>
    <w:p w:rsidR="00E13F34" w:rsidRPr="00E13F34" w:rsidRDefault="00E13F34" w:rsidP="00304E8C">
      <w:pPr>
        <w:pStyle w:val="5"/>
        <w:ind w:left="480"/>
      </w:pPr>
      <w:bookmarkStart w:id="92" w:name="_Toc436396143"/>
      <w:bookmarkStart w:id="93" w:name="_Toc436560686"/>
      <w:r w:rsidRPr="00E13F34">
        <w:rPr>
          <w:rFonts w:hint="eastAsia"/>
        </w:rPr>
        <w:t>c.</w:t>
      </w:r>
      <w:r w:rsidRPr="00E13F34">
        <w:t>农业生产的特点——劳动力季节性富余</w:t>
      </w:r>
      <w:bookmarkEnd w:id="92"/>
      <w:bookmarkEnd w:id="93"/>
    </w:p>
    <w:p w:rsidR="00E13F34" w:rsidRPr="00E13F34" w:rsidRDefault="00E13F34" w:rsidP="00304E8C">
      <w:pPr>
        <w:pStyle w:val="5"/>
        <w:ind w:left="480"/>
      </w:pPr>
      <w:bookmarkStart w:id="94" w:name="_Toc436396144"/>
      <w:bookmarkStart w:id="95" w:name="_Toc436560687"/>
      <w:r w:rsidRPr="00E13F34">
        <w:rPr>
          <w:rFonts w:hint="eastAsia"/>
        </w:rPr>
        <w:t>d.总供给模型中的劳动供给曲线</w:t>
      </w:r>
      <w:bookmarkEnd w:id="94"/>
      <w:bookmarkEnd w:id="95"/>
    </w:p>
    <w:p w:rsidR="00E13F34" w:rsidRPr="00E13F34" w:rsidRDefault="00E13F34" w:rsidP="00304E8C">
      <w:pPr>
        <w:ind w:firstLineChars="950" w:firstLine="2289"/>
        <w:rPr>
          <w:b/>
        </w:rPr>
      </w:pPr>
      <w:r w:rsidRPr="00E13F34">
        <w:rPr>
          <w:rFonts w:hint="eastAsia"/>
          <w:b/>
          <w:noProof/>
        </w:rPr>
        <mc:AlternateContent>
          <mc:Choice Requires="wps">
            <w:drawing>
              <wp:anchor distT="0" distB="0" distL="114300" distR="114300" simplePos="0" relativeHeight="251660288" behindDoc="0" locked="0" layoutInCell="1" allowOverlap="1" wp14:anchorId="57A765D8" wp14:editId="4BFAF406">
                <wp:simplePos x="0" y="0"/>
                <wp:positionH relativeFrom="column">
                  <wp:posOffset>1815860</wp:posOffset>
                </wp:positionH>
                <wp:positionV relativeFrom="paragraph">
                  <wp:posOffset>256493</wp:posOffset>
                </wp:positionV>
                <wp:extent cx="0" cy="1318714"/>
                <wp:effectExtent l="95250" t="38100" r="57150" b="15240"/>
                <wp:wrapNone/>
                <wp:docPr id="11" name="直接箭头连接符 11"/>
                <wp:cNvGraphicFramePr/>
                <a:graphic xmlns:a="http://schemas.openxmlformats.org/drawingml/2006/main">
                  <a:graphicData uri="http://schemas.microsoft.com/office/word/2010/wordprocessingShape">
                    <wps:wsp>
                      <wps:cNvCnPr/>
                      <wps:spPr>
                        <a:xfrm flipV="1">
                          <a:off x="0" y="0"/>
                          <a:ext cx="0" cy="1318714"/>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直接箭头连接符 11" o:spid="_x0000_s1026" type="#_x0000_t32" style="position:absolute;left:0;text-align:left;margin-left:143pt;margin-top:20.2pt;width:0;height:103.85pt;flip:y;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">
                <v:stroke endarrow="open"/>
              </v:shape>
            </w:pict>
          </mc:Fallback>
        </mc:AlternateContent>
      </w:r>
      <w:r w:rsidRPr="00E13F34">
        <w:rPr>
          <w:rFonts w:hint="eastAsia"/>
          <w:b/>
        </w:rPr>
        <w:t>w（s）（名义工资）</w:t>
      </w:r>
    </w:p>
    <w:p w:rsidR="00E13F34" w:rsidRPr="00E13F34" w:rsidRDefault="00E13F34" w:rsidP="00304E8C">
      <w:pPr>
        <w:ind w:firstLine="482"/>
        <w:jc w:val="left"/>
        <w:rPr>
          <w:b/>
        </w:rPr>
      </w:pPr>
      <w:r w:rsidRPr="00E13F34">
        <w:rPr>
          <w:rFonts w:hint="eastAsia"/>
          <w:b/>
          <w:noProof/>
        </w:rPr>
        <mc:AlternateContent>
          <mc:Choice Requires="wps">
            <w:drawing>
              <wp:anchor distT="0" distB="0" distL="114300" distR="114300" simplePos="0" relativeHeight="251662336" behindDoc="0" locked="0" layoutInCell="1" allowOverlap="1" wp14:anchorId="75705AE0" wp14:editId="725B3543">
                <wp:simplePos x="0" y="0"/>
                <wp:positionH relativeFrom="column">
                  <wp:posOffset>2514600</wp:posOffset>
                </wp:positionH>
                <wp:positionV relativeFrom="paragraph">
                  <wp:posOffset>71455</wp:posOffset>
                </wp:positionV>
                <wp:extent cx="1103582" cy="1138555"/>
                <wp:effectExtent l="0" t="0" r="20955" b="23495"/>
                <wp:wrapNone/>
                <wp:docPr id="13" name="直接连接符 13"/>
                <wp:cNvGraphicFramePr/>
                <a:graphic xmlns:a="http://schemas.openxmlformats.org/drawingml/2006/main">
                  <a:graphicData uri="http://schemas.microsoft.com/office/word/2010/wordprocessingShape">
                    <wps:wsp>
                      <wps:cNvCnPr/>
                      <wps:spPr>
                        <a:xfrm>
                          <a:off x="0" y="0"/>
                          <a:ext cx="1103582" cy="113855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直接连接符 13" o:spid="_x0000_s1026" style="position:absolute;left:0;text-align:lef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8pt,5.65pt" to="284.9pt,9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"/>
            </w:pict>
          </mc:Fallback>
        </mc:AlternateContent>
      </w:r>
      <w:r w:rsidRPr="00E13F34">
        <w:rPr>
          <w:rFonts w:hint="eastAsia"/>
          <w:b/>
          <w:noProof/>
        </w:rPr>
        <mc:AlternateContent>
          <mc:Choice Requires="wps">
            <w:drawing>
              <wp:anchor distT="0" distB="0" distL="114300" distR="114300" simplePos="0" relativeHeight="251661312" behindDoc="0" locked="0" layoutInCell="1" allowOverlap="1" wp14:anchorId="30174F24" wp14:editId="0943DF0A">
                <wp:simplePos x="0" y="0"/>
                <wp:positionH relativeFrom="column">
                  <wp:posOffset>1910750</wp:posOffset>
                </wp:positionH>
                <wp:positionV relativeFrom="paragraph">
                  <wp:posOffset>287116</wp:posOffset>
                </wp:positionV>
                <wp:extent cx="1647645" cy="992038"/>
                <wp:effectExtent l="0" t="0" r="29210" b="17780"/>
                <wp:wrapNone/>
                <wp:docPr id="12" name="直接连接符 12"/>
                <wp:cNvGraphicFramePr/>
                <a:graphic xmlns:a="http://schemas.openxmlformats.org/drawingml/2006/main">
                  <a:graphicData uri="http://schemas.microsoft.com/office/word/2010/wordprocessingShape">
                    <wps:wsp>
                      <wps:cNvCnPr/>
                      <wps:spPr>
                        <a:xfrm>
                          <a:off x="0" y="0"/>
                          <a:ext cx="1647645" cy="992038"/>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id="直接连接符 12" o:spid="_x0000_s1026" style="position:absolute;left:0;text-align:left;z-index:251661312;visibility:visible;mso-wrap-style:square;mso-wrap-distance-left:9pt;mso-wrap-distance-top:0;mso-wrap-distance-right:9pt;mso-wrap-distance-bottom:0;mso-position-horizontal:absolute;mso-position-horizontal-relative:text;mso-position-vertical:absolute;mso-position-vertical-relative:text" from="150.45pt,22.6pt" to="280.2pt,10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"/>
            </w:pict>
          </mc:Fallback>
        </mc:AlternateContent>
      </w:r>
    </w:p>
    <w:p w:rsidR="00E13F34" w:rsidRPr="00E13F34" w:rsidRDefault="00E13F34" w:rsidP="00304E8C">
      <w:pPr>
        <w:ind w:firstLine="482"/>
        <w:jc w:val="left"/>
        <w:rPr>
          <w:b/>
        </w:rPr>
      </w:pPr>
      <w:r w:rsidRPr="00E13F34">
        <w:rPr>
          <w:rFonts w:hint="eastAsia"/>
          <w:b/>
          <w:noProof/>
        </w:rPr>
        <mc:AlternateContent>
          <mc:Choice Requires="wps">
            <w:drawing>
              <wp:anchor distT="0" distB="0" distL="114300" distR="114300" simplePos="0" relativeHeight="251671552" behindDoc="0" locked="0" layoutInCell="1" allowOverlap="1" wp14:anchorId="0BD036A3" wp14:editId="4DCCC0F0">
                <wp:simplePos x="0" y="0"/>
                <wp:positionH relativeFrom="column">
                  <wp:posOffset>2221302</wp:posOffset>
                </wp:positionH>
                <wp:positionV relativeFrom="paragraph">
                  <wp:posOffset>171091</wp:posOffset>
                </wp:positionV>
                <wp:extent cx="8626" cy="793630"/>
                <wp:effectExtent l="0" t="0" r="29845" b="26035"/>
                <wp:wrapNone/>
                <wp:docPr id="31" name="直接连接符 31"/>
                <wp:cNvGraphicFramePr/>
                <a:graphic xmlns:a="http://schemas.openxmlformats.org/drawingml/2006/main">
                  <a:graphicData uri="http://schemas.microsoft.com/office/word/2010/wordprocessingShape">
                    <wps:wsp>
                      <wps:cNvCnPr/>
                      <wps:spPr>
                        <a:xfrm>
                          <a:off x="0" y="0"/>
                          <a:ext cx="8626" cy="79363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id="直接连接符 31" o:spid="_x0000_s1026" style="position:absolute;left:0;text-align:left;z-index:251671552;visibility:visible;mso-wrap-style:square;mso-wrap-distance-left:9pt;mso-wrap-distance-top:0;mso-wrap-distance-right:9pt;mso-wrap-distance-bottom:0;mso-position-horizontal:absolute;mso-position-horizontal-relative:text;mso-position-vertical:absolute;mso-position-vertical-relative:text" from="174.9pt,13.45pt" to="175.6pt,7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"/>
            </w:pict>
          </mc:Fallback>
        </mc:AlternateContent>
      </w:r>
      <w:r w:rsidRPr="00E13F34">
        <w:rPr>
          <w:rFonts w:hint="eastAsia"/>
          <w:b/>
          <w:noProof/>
        </w:rPr>
        <mc:AlternateContent>
          <mc:Choice Requires="wps">
            <w:drawing>
              <wp:anchor distT="0" distB="0" distL="114300" distR="114300" simplePos="0" relativeHeight="251664384" behindDoc="0" locked="0" layoutInCell="1" allowOverlap="1" wp14:anchorId="43129A18" wp14:editId="3BAE5B91">
                <wp:simplePos x="0" y="0"/>
                <wp:positionH relativeFrom="column">
                  <wp:posOffset>2885536</wp:posOffset>
                </wp:positionH>
                <wp:positionV relativeFrom="paragraph">
                  <wp:posOffset>171091</wp:posOffset>
                </wp:positionV>
                <wp:extent cx="0" cy="810775"/>
                <wp:effectExtent l="0" t="0" r="19050" b="27940"/>
                <wp:wrapNone/>
                <wp:docPr id="24" name="直接连接符 24"/>
                <wp:cNvGraphicFramePr/>
                <a:graphic xmlns:a="http://schemas.openxmlformats.org/drawingml/2006/main">
                  <a:graphicData uri="http://schemas.microsoft.com/office/word/2010/wordprocessingShape">
                    <wps:wsp>
                      <wps:cNvCnPr/>
                      <wps:spPr>
                        <a:xfrm>
                          <a:off x="0" y="0"/>
                          <a:ext cx="0" cy="810775"/>
                        </a:xfrm>
                        <a:prstGeom prst="line">
                          <a:avLst/>
                        </a:prstGeom>
                        <a:noFill/>
                        <a:ln w="9525" cap="flat" cmpd="sng" algn="ctr">
                          <a:solidFill>
                            <a:sysClr val="windowText" lastClr="000000">
                              <a:shade val="95000"/>
                              <a:satMod val="105000"/>
                            </a:sysClr>
                          </a:solidFill>
                          <a:prstDash val="solid"/>
                        </a:ln>
                        <a:effectLst/>
                      </wps:spPr>
                      <wps:bodyPr/>
                    </wps:wsp>
                  </a:graphicData>
                </a:graphic>
                <wp14:sizeRelV relativeFrom="margin">
                  <wp14:pctHeight>0</wp14:pctHeight>
                </wp14:sizeRelV>
              </wp:anchor>
            </w:drawing>
          </mc:Choice>
          <mc:Fallback>
            <w:pict>
              <v:line id="直接连接符 24" o:spid="_x0000_s1026" style="position:absolute;left:0;text-align:lef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27.2pt,13.45pt" to="227.2pt,7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"/>
            </w:pict>
          </mc:Fallback>
        </mc:AlternateContent>
      </w:r>
      <w:r w:rsidRPr="00E13F34">
        <w:rPr>
          <w:rFonts w:hint="eastAsia"/>
          <w:b/>
          <w:noProof/>
        </w:rPr>
        <mc:AlternateContent>
          <mc:Choice Requires="wps">
            <w:drawing>
              <wp:anchor distT="0" distB="0" distL="114300" distR="114300" simplePos="0" relativeHeight="251663360" behindDoc="0" locked="0" layoutInCell="1" allowOverlap="1" wp14:anchorId="2AFBA324" wp14:editId="12AE7146">
                <wp:simplePos x="0" y="0"/>
                <wp:positionH relativeFrom="column">
                  <wp:posOffset>1815860</wp:posOffset>
                </wp:positionH>
                <wp:positionV relativeFrom="paragraph">
                  <wp:posOffset>171091</wp:posOffset>
                </wp:positionV>
                <wp:extent cx="1069676" cy="0"/>
                <wp:effectExtent l="0" t="0" r="16510" b="19050"/>
                <wp:wrapNone/>
                <wp:docPr id="18" name="直接连接符 18"/>
                <wp:cNvGraphicFramePr/>
                <a:graphic xmlns:a="http://schemas.openxmlformats.org/drawingml/2006/main">
                  <a:graphicData uri="http://schemas.microsoft.com/office/word/2010/wordprocessingShape">
                    <wps:wsp>
                      <wps:cNvCnPr/>
                      <wps:spPr>
                        <a:xfrm>
                          <a:off x="0" y="0"/>
                          <a:ext cx="1069676"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id="直接连接符 18" o:spid="_x0000_s1026" style="position:absolute;left:0;text-align:left;z-index:251663360;visibility:visible;mso-wrap-style:square;mso-wrap-distance-left:9pt;mso-wrap-distance-top:0;mso-wrap-distance-right:9pt;mso-wrap-distance-bottom:0;mso-position-horizontal:absolute;mso-position-horizontal-relative:text;mso-position-vertical:absolute;mso-position-vertical-relative:text" from="143pt,13.45pt" to="227.25pt,1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"/>
            </w:pict>
          </mc:Fallback>
        </mc:AlternateContent>
      </w:r>
      <w:r w:rsidRPr="00E13F34">
        <w:rPr>
          <w:rFonts w:hint="eastAsia"/>
          <w:b/>
        </w:rPr>
        <w:t xml:space="preserve">                     4</w:t>
      </w:r>
    </w:p>
    <w:p w:rsidR="00E13F34" w:rsidRPr="00E13F34" w:rsidRDefault="00E13F34" w:rsidP="00304E8C">
      <w:pPr>
        <w:ind w:firstLine="482"/>
        <w:jc w:val="left"/>
        <w:rPr>
          <w:b/>
        </w:rPr>
      </w:pPr>
      <w:r w:rsidRPr="00E13F34">
        <w:rPr>
          <w:rFonts w:hint="eastAsia"/>
          <w:b/>
          <w:noProof/>
        </w:rPr>
        <mc:AlternateContent>
          <mc:Choice Requires="wps">
            <w:drawing>
              <wp:anchor distT="0" distB="0" distL="114300" distR="114300" simplePos="0" relativeHeight="251672576" behindDoc="0" locked="0" layoutInCell="1" allowOverlap="1" wp14:anchorId="493C5210" wp14:editId="2A24FC2B">
                <wp:simplePos x="0" y="0"/>
                <wp:positionH relativeFrom="column">
                  <wp:posOffset>2566358</wp:posOffset>
                </wp:positionH>
                <wp:positionV relativeFrom="paragraph">
                  <wp:posOffset>98197</wp:posOffset>
                </wp:positionV>
                <wp:extent cx="0" cy="568829"/>
                <wp:effectExtent l="0" t="0" r="19050" b="22225"/>
                <wp:wrapNone/>
                <wp:docPr id="32" name="直接连接符 32"/>
                <wp:cNvGraphicFramePr/>
                <a:graphic xmlns:a="http://schemas.openxmlformats.org/drawingml/2006/main">
                  <a:graphicData uri="http://schemas.microsoft.com/office/word/2010/wordprocessingShape">
                    <wps:wsp>
                      <wps:cNvCnPr/>
                      <wps:spPr>
                        <a:xfrm>
                          <a:off x="0" y="0"/>
                          <a:ext cx="0" cy="568829"/>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id="直接连接符 32" o:spid="_x0000_s1026" style="position:absolute;left:0;text-align:left;z-index:251672576;visibility:visible;mso-wrap-style:square;mso-wrap-distance-left:9pt;mso-wrap-distance-top:0;mso-wrap-distance-right:9pt;mso-wrap-distance-bottom:0;mso-position-horizontal:absolute;mso-position-horizontal-relative:text;mso-position-vertical:absolute;mso-position-vertical-relative:text" from="202.1pt,7.75pt" to="202.1pt,5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"/>
            </w:pict>
          </mc:Fallback>
        </mc:AlternateContent>
      </w:r>
      <w:r w:rsidRPr="00E13F34">
        <w:rPr>
          <w:rFonts w:hint="eastAsia"/>
          <w:b/>
          <w:noProof/>
        </w:rPr>
        <mc:AlternateContent>
          <mc:Choice Requires="wps">
            <w:drawing>
              <wp:anchor distT="0" distB="0" distL="114300" distR="114300" simplePos="0" relativeHeight="251666432" behindDoc="0" locked="0" layoutInCell="1" allowOverlap="1" wp14:anchorId="67EAB49E" wp14:editId="321FF7AD">
                <wp:simplePos x="0" y="0"/>
                <wp:positionH relativeFrom="column">
                  <wp:posOffset>3118449</wp:posOffset>
                </wp:positionH>
                <wp:positionV relativeFrom="paragraph">
                  <wp:posOffset>98197</wp:posOffset>
                </wp:positionV>
                <wp:extent cx="0" cy="585974"/>
                <wp:effectExtent l="0" t="0" r="19050" b="24130"/>
                <wp:wrapNone/>
                <wp:docPr id="26" name="直接连接符 26"/>
                <wp:cNvGraphicFramePr/>
                <a:graphic xmlns:a="http://schemas.openxmlformats.org/drawingml/2006/main">
                  <a:graphicData uri="http://schemas.microsoft.com/office/word/2010/wordprocessingShape">
                    <wps:wsp>
                      <wps:cNvCnPr/>
                      <wps:spPr>
                        <a:xfrm>
                          <a:off x="0" y="0"/>
                          <a:ext cx="0" cy="585974"/>
                        </a:xfrm>
                        <a:prstGeom prst="line">
                          <a:avLst/>
                        </a:prstGeom>
                        <a:noFill/>
                        <a:ln w="9525" cap="flat" cmpd="sng" algn="ctr">
                          <a:solidFill>
                            <a:sysClr val="windowText" lastClr="000000">
                              <a:shade val="95000"/>
                              <a:satMod val="105000"/>
                            </a:sysClr>
                          </a:solidFill>
                          <a:prstDash val="solid"/>
                        </a:ln>
                        <a:effectLst/>
                      </wps:spPr>
                      <wps:bodyPr/>
                    </wps:wsp>
                  </a:graphicData>
                </a:graphic>
                <wp14:sizeRelV relativeFrom="margin">
                  <wp14:pctHeight>0</wp14:pctHeight>
                </wp14:sizeRelV>
              </wp:anchor>
            </w:drawing>
          </mc:Choice>
          <mc:Fallback>
            <w:pict>
              <v:line id="直接连接符 26" o:spid="_x0000_s1026" style="position:absolute;left:0;text-align:lef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45.55pt,7.75pt" to="245.55pt,5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"/>
            </w:pict>
          </mc:Fallback>
        </mc:AlternateContent>
      </w:r>
      <w:r w:rsidRPr="00E13F34">
        <w:rPr>
          <w:rFonts w:hint="eastAsia"/>
          <w:b/>
          <w:noProof/>
        </w:rPr>
        <mc:AlternateContent>
          <mc:Choice Requires="wps">
            <w:drawing>
              <wp:anchor distT="0" distB="0" distL="114300" distR="114300" simplePos="0" relativeHeight="251665408" behindDoc="0" locked="0" layoutInCell="1" allowOverlap="1" wp14:anchorId="0F6D7F5E" wp14:editId="76BBF29E">
                <wp:simplePos x="0" y="0"/>
                <wp:positionH relativeFrom="column">
                  <wp:posOffset>1815859</wp:posOffset>
                </wp:positionH>
                <wp:positionV relativeFrom="paragraph">
                  <wp:posOffset>89571</wp:posOffset>
                </wp:positionV>
                <wp:extent cx="1302589" cy="8626"/>
                <wp:effectExtent l="0" t="0" r="12065" b="29845"/>
                <wp:wrapNone/>
                <wp:docPr id="25" name="直接连接符 25"/>
                <wp:cNvGraphicFramePr/>
                <a:graphic xmlns:a="http://schemas.openxmlformats.org/drawingml/2006/main">
                  <a:graphicData uri="http://schemas.microsoft.com/office/word/2010/wordprocessingShape">
                    <wps:wsp>
                      <wps:cNvCnPr/>
                      <wps:spPr>
                        <a:xfrm>
                          <a:off x="0" y="0"/>
                          <a:ext cx="1302589" cy="8626"/>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id="直接连接符 25" o:spid="_x0000_s1026" style="position:absolute;left:0;text-align:left;z-index:251665408;visibility:visible;mso-wrap-style:square;mso-wrap-distance-left:9pt;mso-wrap-distance-top:0;mso-wrap-distance-right:9pt;mso-wrap-distance-bottom:0;mso-position-horizontal:absolute;mso-position-horizontal-relative:text;mso-position-vertical:absolute;mso-position-vertical-relative:text" from="143pt,7.05pt" to="245.5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"/>
            </w:pict>
          </mc:Fallback>
        </mc:AlternateContent>
      </w:r>
      <w:r w:rsidRPr="00E13F34">
        <w:rPr>
          <w:rFonts w:hint="eastAsia"/>
          <w:b/>
        </w:rPr>
        <w:t xml:space="preserve">                     3</w:t>
      </w:r>
    </w:p>
    <w:p w:rsidR="00E13F34" w:rsidRPr="00E13F34" w:rsidRDefault="00E13F34" w:rsidP="00304E8C">
      <w:pPr>
        <w:spacing w:line="240" w:lineRule="auto"/>
        <w:ind w:right="420" w:firstLine="482"/>
        <w:jc w:val="center"/>
        <w:rPr>
          <w:b/>
        </w:rPr>
      </w:pPr>
      <w:r w:rsidRPr="00E13F34">
        <w:rPr>
          <w:rFonts w:hint="eastAsia"/>
          <w:b/>
          <w:noProof/>
        </w:rPr>
        <mc:AlternateContent>
          <mc:Choice Requires="wps">
            <w:drawing>
              <wp:anchor distT="0" distB="0" distL="114300" distR="114300" simplePos="0" relativeHeight="251668480" behindDoc="0" locked="0" layoutInCell="1" allowOverlap="1" wp14:anchorId="23577D74" wp14:editId="6E748DC0">
                <wp:simplePos x="0" y="0"/>
                <wp:positionH relativeFrom="column">
                  <wp:posOffset>3342640</wp:posOffset>
                </wp:positionH>
                <wp:positionV relativeFrom="paragraph">
                  <wp:posOffset>24765</wp:posOffset>
                </wp:positionV>
                <wp:extent cx="0" cy="361950"/>
                <wp:effectExtent l="0" t="0" r="19050" b="19050"/>
                <wp:wrapNone/>
                <wp:docPr id="28" name="直接连接符 28"/>
                <wp:cNvGraphicFramePr/>
                <a:graphic xmlns:a="http://schemas.openxmlformats.org/drawingml/2006/main">
                  <a:graphicData uri="http://schemas.microsoft.com/office/word/2010/wordprocessingShape">
                    <wps:wsp>
                      <wps:cNvCnPr/>
                      <wps:spPr>
                        <a:xfrm>
                          <a:off x="0" y="0"/>
                          <a:ext cx="0" cy="361950"/>
                        </a:xfrm>
                        <a:prstGeom prst="line">
                          <a:avLst/>
                        </a:prstGeom>
                        <a:noFill/>
                        <a:ln w="9525" cap="flat" cmpd="sng" algn="ctr">
                          <a:solidFill>
                            <a:sysClr val="windowText" lastClr="000000">
                              <a:shade val="95000"/>
                              <a:satMod val="105000"/>
                            </a:sysClr>
                          </a:solidFill>
                          <a:prstDash val="solid"/>
                        </a:ln>
                        <a:effectLst/>
                      </wps:spPr>
                      <wps:bodyPr/>
                    </wps:wsp>
                  </a:graphicData>
                </a:graphic>
                <wp14:sizeRelV relativeFrom="margin">
                  <wp14:pctHeight>0</wp14:pctHeight>
                </wp14:sizeRelV>
              </wp:anchor>
            </w:drawing>
          </mc:Choice>
          <mc:Fallback>
            <w:pict>
              <v:line id="直接连接符 28" o:spid="_x0000_s1026" style="position:absolute;left:0;text-align:lef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63.2pt,1.95pt" to="263.2pt,3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"/>
            </w:pict>
          </mc:Fallback>
        </mc:AlternateContent>
      </w:r>
      <w:r w:rsidRPr="00E13F34">
        <w:rPr>
          <w:rFonts w:hint="eastAsia"/>
          <w:b/>
          <w:noProof/>
        </w:rPr>
        <mc:AlternateContent>
          <mc:Choice Requires="wps">
            <w:drawing>
              <wp:anchor distT="0" distB="0" distL="114300" distR="114300" simplePos="0" relativeHeight="251669504" behindDoc="0" locked="0" layoutInCell="1" allowOverlap="1" wp14:anchorId="086EEAF3" wp14:editId="22382AD8">
                <wp:simplePos x="0" y="0"/>
                <wp:positionH relativeFrom="column">
                  <wp:posOffset>1815859</wp:posOffset>
                </wp:positionH>
                <wp:positionV relativeFrom="paragraph">
                  <wp:posOffset>206459</wp:posOffset>
                </wp:positionV>
                <wp:extent cx="1742081" cy="43132"/>
                <wp:effectExtent l="0" t="0" r="10795" b="33655"/>
                <wp:wrapNone/>
                <wp:docPr id="29" name="直接连接符 29"/>
                <wp:cNvGraphicFramePr/>
                <a:graphic xmlns:a="http://schemas.openxmlformats.org/drawingml/2006/main">
                  <a:graphicData uri="http://schemas.microsoft.com/office/word/2010/wordprocessingShape">
                    <wps:wsp>
                      <wps:cNvCnPr/>
                      <wps:spPr>
                        <a:xfrm>
                          <a:off x="0" y="0"/>
                          <a:ext cx="1742081" cy="43132"/>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id="直接连接符 29" o:spid="_x0000_s1026" style="position:absolute;left:0;text-align:left;z-index:251669504;visibility:visible;mso-wrap-style:square;mso-wrap-distance-left:9pt;mso-wrap-distance-top:0;mso-wrap-distance-right:9pt;mso-wrap-distance-bottom:0;mso-position-horizontal:absolute;mso-position-horizontal-relative:text;mso-position-vertical:absolute;mso-position-vertical-relative:text" from="143pt,16.25pt" to="280.15pt,1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"/>
            </w:pict>
          </mc:Fallback>
        </mc:AlternateContent>
      </w:r>
      <w:r w:rsidRPr="00E13F34">
        <w:rPr>
          <w:rFonts w:hint="eastAsia"/>
          <w:b/>
          <w:noProof/>
        </w:rPr>
        <mc:AlternateContent>
          <mc:Choice Requires="wps">
            <w:drawing>
              <wp:anchor distT="0" distB="0" distL="114300" distR="114300" simplePos="0" relativeHeight="251667456" behindDoc="0" locked="0" layoutInCell="1" allowOverlap="1" wp14:anchorId="5FD06DA5" wp14:editId="5A0B303A">
                <wp:simplePos x="0" y="0"/>
                <wp:positionH relativeFrom="column">
                  <wp:posOffset>1815860</wp:posOffset>
                </wp:positionH>
                <wp:positionV relativeFrom="paragraph">
                  <wp:posOffset>-575</wp:posOffset>
                </wp:positionV>
                <wp:extent cx="1526876" cy="25879"/>
                <wp:effectExtent l="0" t="0" r="16510" b="31750"/>
                <wp:wrapNone/>
                <wp:docPr id="27" name="直接连接符 27"/>
                <wp:cNvGraphicFramePr/>
                <a:graphic xmlns:a="http://schemas.openxmlformats.org/drawingml/2006/main">
                  <a:graphicData uri="http://schemas.microsoft.com/office/word/2010/wordprocessingShape">
                    <wps:wsp>
                      <wps:cNvCnPr/>
                      <wps:spPr>
                        <a:xfrm>
                          <a:off x="0" y="0"/>
                          <a:ext cx="1526876" cy="25879"/>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id="直接连接符 27" o:spid="_x0000_s1026" style="position:absolute;left:0;text-align:left;z-index:251667456;visibility:visible;mso-wrap-style:square;mso-wrap-distance-left:9pt;mso-wrap-distance-top:0;mso-wrap-distance-right:9pt;mso-wrap-distance-bottom:0;mso-position-horizontal:absolute;mso-position-horizontal-relative:text;mso-position-vertical:absolute;mso-position-vertical-relative:text" from="143pt,-.05pt" to="263.2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"/>
            </w:pict>
          </mc:Fallback>
        </mc:AlternateContent>
      </w:r>
      <w:r w:rsidRPr="00E13F34">
        <w:rPr>
          <w:rFonts w:hint="eastAsia"/>
          <w:b/>
        </w:rPr>
        <w:t xml:space="preserve">   2                          </w:t>
      </w:r>
      <w:proofErr w:type="spellStart"/>
      <w:r w:rsidRPr="00E13F34">
        <w:rPr>
          <w:rFonts w:hint="eastAsia"/>
          <w:b/>
        </w:rPr>
        <w:t>N</w:t>
      </w:r>
      <w:r w:rsidRPr="00E13F34">
        <w:rPr>
          <w:b/>
        </w:rPr>
        <w:t>’</w:t>
      </w:r>
      <w:r w:rsidRPr="00E13F34">
        <w:rPr>
          <w:rFonts w:hint="eastAsia"/>
          <w:b/>
        </w:rPr>
        <w:t>d</w:t>
      </w:r>
      <w:proofErr w:type="spellEnd"/>
    </w:p>
    <w:p w:rsidR="00E13F34" w:rsidRPr="00E13F34" w:rsidRDefault="00E13F34" w:rsidP="00304E8C">
      <w:pPr>
        <w:spacing w:line="240" w:lineRule="auto"/>
        <w:ind w:firstLine="482"/>
        <w:jc w:val="left"/>
        <w:rPr>
          <w:b/>
        </w:rPr>
      </w:pPr>
      <w:r w:rsidRPr="00E13F34">
        <w:rPr>
          <w:rFonts w:hint="eastAsia"/>
          <w:b/>
          <w:noProof/>
        </w:rPr>
        <mc:AlternateContent>
          <mc:Choice Requires="wps">
            <w:drawing>
              <wp:anchor distT="0" distB="0" distL="114300" distR="114300" simplePos="0" relativeHeight="251670528" behindDoc="0" locked="0" layoutInCell="1" allowOverlap="1" wp14:anchorId="7A460060" wp14:editId="6A8964E0">
                <wp:simplePos x="0" y="0"/>
                <wp:positionH relativeFrom="column">
                  <wp:posOffset>3557905</wp:posOffset>
                </wp:positionH>
                <wp:positionV relativeFrom="paragraph">
                  <wp:posOffset>51435</wp:posOffset>
                </wp:positionV>
                <wp:extent cx="0" cy="120650"/>
                <wp:effectExtent l="0" t="0" r="19050" b="12700"/>
                <wp:wrapNone/>
                <wp:docPr id="30" name="直接连接符 30"/>
                <wp:cNvGraphicFramePr/>
                <a:graphic xmlns:a="http://schemas.openxmlformats.org/drawingml/2006/main">
                  <a:graphicData uri="http://schemas.microsoft.com/office/word/2010/wordprocessingShape">
                    <wps:wsp>
                      <wps:cNvCnPr/>
                      <wps:spPr>
                        <a:xfrm>
                          <a:off x="0" y="0"/>
                          <a:ext cx="0" cy="120650"/>
                        </a:xfrm>
                        <a:prstGeom prst="line">
                          <a:avLst/>
                        </a:prstGeom>
                        <a:noFill/>
                        <a:ln w="9525" cap="flat" cmpd="sng" algn="ctr">
                          <a:solidFill>
                            <a:sysClr val="windowText" lastClr="000000">
                              <a:shade val="95000"/>
                              <a:satMod val="105000"/>
                            </a:sysClr>
                          </a:solidFill>
                          <a:prstDash val="solid"/>
                        </a:ln>
                        <a:effectLst/>
                      </wps:spPr>
                      <wps:bodyPr/>
                    </wps:wsp>
                  </a:graphicData>
                </a:graphic>
                <wp14:sizeRelV relativeFrom="margin">
                  <wp14:pctHeight>0</wp14:pctHeight>
                </wp14:sizeRelV>
              </wp:anchor>
            </w:drawing>
          </mc:Choice>
          <mc:Fallback>
            <w:pict>
              <v:line id="直接连接符 30" o:spid="_x0000_s1026" style="position:absolute;left:0;text-align:lef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80.15pt,4.05pt" to="280.1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"/>
            </w:pict>
          </mc:Fallback>
        </mc:AlternateContent>
      </w:r>
      <w:r w:rsidRPr="00E13F34">
        <w:rPr>
          <w:b/>
          <w:noProof/>
        </w:rPr>
        <mc:AlternateContent>
          <mc:Choice Requires="wps">
            <w:drawing>
              <wp:anchor distT="0" distB="0" distL="114300" distR="114300" simplePos="0" relativeHeight="251659264" behindDoc="0" locked="0" layoutInCell="1" allowOverlap="1" wp14:anchorId="33EFC4E9" wp14:editId="1061E8D4">
                <wp:simplePos x="0" y="0"/>
                <wp:positionH relativeFrom="column">
                  <wp:posOffset>1815465</wp:posOffset>
                </wp:positionH>
                <wp:positionV relativeFrom="paragraph">
                  <wp:posOffset>170815</wp:posOffset>
                </wp:positionV>
                <wp:extent cx="2139315" cy="17145"/>
                <wp:effectExtent l="0" t="76200" r="13335" b="97155"/>
                <wp:wrapNone/>
                <wp:docPr id="10" name="直接箭头连接符 10"/>
                <wp:cNvGraphicFramePr/>
                <a:graphic xmlns:a="http://schemas.openxmlformats.org/drawingml/2006/main">
                  <a:graphicData uri="http://schemas.microsoft.com/office/word/2010/wordprocessingShape">
                    <wps:wsp>
                      <wps:cNvCnPr/>
                      <wps:spPr>
                        <a:xfrm flipV="1">
                          <a:off x="0" y="0"/>
                          <a:ext cx="2139315" cy="1714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anchor>
            </w:drawing>
          </mc:Choice>
          <mc:Fallback>
            <w:pict>
              <v:shape id="直接箭头连接符 10" o:spid="_x0000_s1026" type="#_x0000_t32" style="position:absolute;left:0;text-align:left;margin-left:142.95pt;margin-top:13.45pt;width:168.45pt;height:1.35pt;flip:y;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">
                <v:stroke endarrow="open"/>
              </v:shape>
            </w:pict>
          </mc:Fallback>
        </mc:AlternateContent>
      </w:r>
      <w:r w:rsidRPr="00E13F34">
        <w:rPr>
          <w:rFonts w:hint="eastAsia"/>
          <w:b/>
        </w:rPr>
        <w:t xml:space="preserve">                     1                             </w:t>
      </w:r>
      <w:proofErr w:type="spellStart"/>
      <w:r w:rsidRPr="00E13F34">
        <w:rPr>
          <w:rFonts w:hint="eastAsia"/>
          <w:b/>
        </w:rPr>
        <w:t>Nd</w:t>
      </w:r>
      <w:proofErr w:type="spellEnd"/>
    </w:p>
    <w:p w:rsidR="00E13F34" w:rsidRPr="00E13F34" w:rsidRDefault="00E13F34" w:rsidP="00304E8C">
      <w:pPr>
        <w:spacing w:line="240" w:lineRule="auto"/>
        <w:ind w:firstLine="482"/>
        <w:jc w:val="left"/>
        <w:rPr>
          <w:b/>
          <w:sz w:val="18"/>
          <w:szCs w:val="18"/>
        </w:rPr>
      </w:pPr>
      <w:r w:rsidRPr="00E13F34">
        <w:rPr>
          <w:rFonts w:hint="eastAsia"/>
          <w:b/>
        </w:rPr>
        <w:t xml:space="preserve">                            </w:t>
      </w:r>
      <w:r w:rsidRPr="00E13F34">
        <w:rPr>
          <w:rFonts w:hint="eastAsia"/>
          <w:b/>
          <w:sz w:val="18"/>
          <w:szCs w:val="18"/>
        </w:rPr>
        <w:t>125  135  150 155 160 170  N（劳动供给）</w:t>
      </w:r>
    </w:p>
    <w:p w:rsidR="00E13F34" w:rsidRPr="00E13F34" w:rsidRDefault="00E13F34" w:rsidP="00304E8C">
      <w:pPr>
        <w:ind w:firstLine="480"/>
      </w:pPr>
      <w:r w:rsidRPr="00E13F34">
        <w:rPr>
          <w:rFonts w:hint="eastAsia"/>
        </w:rPr>
        <w:t>我们可以看到，在其他条件不变的情况下，价格水平的上升会是劳动力需求曲线从</w:t>
      </w:r>
      <w:proofErr w:type="spellStart"/>
      <w:r w:rsidRPr="00E13F34">
        <w:rPr>
          <w:rFonts w:hint="eastAsia"/>
        </w:rPr>
        <w:t>Nd</w:t>
      </w:r>
      <w:proofErr w:type="spellEnd"/>
      <w:r w:rsidRPr="00E13F34">
        <w:rPr>
          <w:rFonts w:hint="eastAsia"/>
        </w:rPr>
        <w:t>向上移至</w:t>
      </w:r>
      <w:proofErr w:type="spellStart"/>
      <w:r w:rsidRPr="00E13F34">
        <w:rPr>
          <w:rFonts w:hint="eastAsia"/>
        </w:rPr>
        <w:t>N</w:t>
      </w:r>
      <w:proofErr w:type="gramStart"/>
      <w:r w:rsidRPr="00E13F34">
        <w:t>’</w:t>
      </w:r>
      <w:proofErr w:type="gramEnd"/>
      <w:r w:rsidRPr="00E13F34">
        <w:rPr>
          <w:rFonts w:hint="eastAsia"/>
        </w:rPr>
        <w:t>d</w:t>
      </w:r>
      <w:proofErr w:type="spellEnd"/>
      <w:r w:rsidRPr="00E13F34">
        <w:rPr>
          <w:rFonts w:hint="eastAsia"/>
        </w:rPr>
        <w:t>。</w:t>
      </w:r>
    </w:p>
    <w:p w:rsidR="00E13F34" w:rsidRPr="00E13F34" w:rsidRDefault="00E13F34" w:rsidP="00304E8C">
      <w:pPr>
        <w:ind w:firstLine="480"/>
        <w:jc w:val="center"/>
      </w:pPr>
      <w:r w:rsidRPr="00E13F34">
        <w:rPr>
          <w:noProof/>
        </w:rPr>
        <w:lastRenderedPageBreak/>
        <w:drawing>
          <wp:inline distT="0" distB="0" distL="0" distR="0" wp14:anchorId="172DB9C0" wp14:editId="503BBF15">
            <wp:extent cx="3467100" cy="2447925"/>
            <wp:effectExtent l="0" t="0" r="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467100" cy="2447925"/>
                    </a:xfrm>
                    <a:prstGeom prst="rect">
                      <a:avLst/>
                    </a:prstGeom>
                  </pic:spPr>
                </pic:pic>
              </a:graphicData>
            </a:graphic>
          </wp:inline>
        </w:drawing>
      </w:r>
    </w:p>
    <w:p w:rsidR="00E13F34" w:rsidRPr="00E13F34" w:rsidRDefault="00E13F34" w:rsidP="00304E8C">
      <w:pPr>
        <w:ind w:firstLine="482"/>
        <w:jc w:val="center"/>
        <w:rPr>
          <w:rFonts w:ascii="黑体" w:eastAsia="黑体" w:hAnsi="黑体"/>
          <w:b/>
        </w:rPr>
      </w:pPr>
      <w:r w:rsidRPr="00E13F34">
        <w:rPr>
          <w:rFonts w:ascii="黑体" w:eastAsia="黑体" w:hAnsi="黑体" w:hint="eastAsia"/>
          <w:b/>
        </w:rPr>
        <w:t>图三：总供给曲线</w:t>
      </w:r>
    </w:p>
    <w:p w:rsidR="00E13F34" w:rsidRPr="00E13F34" w:rsidRDefault="00E13F34" w:rsidP="00304E8C">
      <w:pPr>
        <w:pStyle w:val="3"/>
        <w:ind w:left="480"/>
      </w:pPr>
      <w:bookmarkStart w:id="96" w:name="_Toc434842185"/>
      <w:bookmarkStart w:id="97" w:name="_Toc434842263"/>
      <w:bookmarkStart w:id="98" w:name="_Toc434842490"/>
      <w:bookmarkStart w:id="99" w:name="_Toc434842628"/>
      <w:bookmarkStart w:id="100" w:name="_Toc436396145"/>
      <w:bookmarkStart w:id="101" w:name="_Toc436560688"/>
      <w:r w:rsidRPr="00E13F34">
        <w:rPr>
          <w:rFonts w:hint="eastAsia"/>
        </w:rPr>
        <w:t>（2）实践意义</w:t>
      </w:r>
      <w:bookmarkEnd w:id="96"/>
      <w:bookmarkEnd w:id="97"/>
      <w:bookmarkEnd w:id="98"/>
      <w:bookmarkEnd w:id="99"/>
      <w:bookmarkEnd w:id="100"/>
      <w:bookmarkEnd w:id="101"/>
    </w:p>
    <w:p w:rsidR="00E13F34" w:rsidRPr="00E13F34" w:rsidRDefault="00E13F34" w:rsidP="00304E8C">
      <w:pPr>
        <w:ind w:firstLine="480"/>
      </w:pPr>
      <w:r w:rsidRPr="00E13F34">
        <w:rPr>
          <w:rFonts w:hint="eastAsia"/>
        </w:rPr>
        <w:t>作为新时代讲究创新学习的大学生，我们不仅仅局限于在课堂上学习到的理论</w:t>
      </w:r>
      <w:r w:rsidRPr="00E13F34">
        <w:t>,比如经济学知识,经济学理论,数学分析模型，我们还更关注如何利用自己的能力将学到的东西正确地运用到解决实际问题当中去。拉面经济的发展是城市化加速背景下少数民族地区农村富余劳动力转移输入的一个有代表性的现象，从区位上看，拉面馆在我国很多城市都有分布,并且常常拉面馆都是家族经营模式。通过这次以武汉地区“拉面经济”为个案的拉面经济研究，我们希望我们的调研结果能对广大经济学者和“三农”问题研究人提供实地的研究资料，为城市化建设加速背景下少数民族农村</w:t>
      </w:r>
      <w:r w:rsidRPr="00E13F34">
        <w:rPr>
          <w:rFonts w:hint="eastAsia"/>
        </w:rPr>
        <w:t>富余劳动力群体如何把握在城市的创新与创业机遇提供帮助，增强农村转移输入城市的劳动力生存和创业能力，为他们的经济走向梳理更多的头绪，并在分析我们的调研结果之上针对性地为他们发展中的问题提出可行的建议。我们在研究本课题的同时，也注重提高小组团体的调研实践能力并且丰富我们的调研经验。拉面馆可以说是一种低中端的中国式快餐，从业拉面生意的常常是西部少数民族地区的农村劳动力，而拉面馆的顾客也主要是在校学生（包括少数民族穆斯林大学生）和在城务工人员，我们课题旨在关注少数民族地区农村富余劳动力的城市输入输出动向和发展状况，探究新生劳动力占领市场迎接挑战的情况，关注拉面经济可以让我们更加了解国家此类低中</w:t>
      </w:r>
      <w:proofErr w:type="gramStart"/>
      <w:r w:rsidRPr="00E13F34">
        <w:rPr>
          <w:rFonts w:hint="eastAsia"/>
        </w:rPr>
        <w:t>端快速</w:t>
      </w:r>
      <w:proofErr w:type="gramEnd"/>
      <w:r w:rsidRPr="00E13F34">
        <w:rPr>
          <w:rFonts w:hint="eastAsia"/>
        </w:rPr>
        <w:t>餐饮的</w:t>
      </w:r>
      <w:r w:rsidRPr="00E13F34">
        <w:rPr>
          <w:rFonts w:hint="eastAsia"/>
        </w:rPr>
        <w:lastRenderedPageBreak/>
        <w:t>经济发展。总而言之，本次创新性的实践调研学习能够让我们在实践调研中培育自己的人文素养，积累更多的社会调查经验，提高我们自身的学术探究能力。通过理论和实践学习的结合，我们才能充分发挥自己的聪明才智和学科素养，为中国经济的发展研究贡献自己的一份力量，相信通过我们这次有针对性有组织性的“拉面经济”调研我们定能对少数民族地区农村富余劳动力转移输入输出的现状更加了解，进一步发现拉面经济中的优势和有待提高的地方，并且我们小组将会对调查结果进行分析探究，拟定出合理的建议和正确的结论。</w:t>
      </w:r>
    </w:p>
    <w:p w:rsidR="00A1200E" w:rsidRDefault="000F0115">
      <w:pPr>
        <w:pStyle w:val="a6"/>
      </w:pPr>
      <w:bookmarkStart w:id="102" w:name="_Toc444810506"/>
      <w:r>
        <w:rPr>
          <w:rFonts w:hint="eastAsia"/>
        </w:rPr>
        <w:t>第二章</w:t>
      </w:r>
      <w:r>
        <w:rPr>
          <w:rFonts w:hint="eastAsia"/>
        </w:rPr>
        <w:t xml:space="preserve">  </w:t>
      </w:r>
      <w:r>
        <w:rPr>
          <w:rFonts w:hint="eastAsia"/>
        </w:rPr>
        <w:t>实证操作</w:t>
      </w:r>
      <w:bookmarkEnd w:id="2"/>
      <w:bookmarkEnd w:id="3"/>
      <w:bookmarkEnd w:id="4"/>
      <w:bookmarkEnd w:id="5"/>
      <w:bookmarkEnd w:id="6"/>
      <w:bookmarkEnd w:id="102"/>
    </w:p>
    <w:p w:rsidR="00A1200E" w:rsidRDefault="000F0115" w:rsidP="00304E8C">
      <w:pPr>
        <w:pStyle w:val="1"/>
        <w:ind w:left="480"/>
      </w:pPr>
      <w:bookmarkStart w:id="103" w:name="_Toc434842500"/>
      <w:bookmarkStart w:id="104" w:name="_Toc436560718"/>
      <w:bookmarkStart w:id="105" w:name="_Toc436396175"/>
      <w:bookmarkStart w:id="106" w:name="_Toc434842194"/>
      <w:bookmarkStart w:id="107" w:name="_Toc434842273"/>
      <w:bookmarkStart w:id="108" w:name="_Toc434842638"/>
      <w:bookmarkStart w:id="109" w:name="_Toc444810507"/>
      <w:r>
        <w:rPr>
          <w:rFonts w:hint="eastAsia"/>
        </w:rPr>
        <w:t>一、研究</w:t>
      </w:r>
      <w:r>
        <w:t>方法</w:t>
      </w:r>
      <w:bookmarkEnd w:id="103"/>
      <w:bookmarkEnd w:id="104"/>
      <w:bookmarkEnd w:id="105"/>
      <w:bookmarkEnd w:id="106"/>
      <w:bookmarkEnd w:id="107"/>
      <w:bookmarkEnd w:id="108"/>
      <w:bookmarkEnd w:id="109"/>
    </w:p>
    <w:p w:rsidR="00A1200E" w:rsidRDefault="000F0115" w:rsidP="00304E8C">
      <w:pPr>
        <w:pStyle w:val="2"/>
        <w:ind w:left="480"/>
      </w:pPr>
      <w:bookmarkStart w:id="110" w:name="_Toc434842195"/>
      <w:bookmarkStart w:id="111" w:name="_Toc434842501"/>
      <w:bookmarkStart w:id="112" w:name="_Toc434842274"/>
      <w:bookmarkStart w:id="113" w:name="_Toc436396176"/>
      <w:bookmarkStart w:id="114" w:name="_Toc436560719"/>
      <w:bookmarkStart w:id="115" w:name="_Toc434842639"/>
      <w:bookmarkStart w:id="116" w:name="_Toc444810508"/>
      <w:r>
        <w:rPr>
          <w:rFonts w:hint="eastAsia"/>
        </w:rPr>
        <w:t>（一）</w:t>
      </w:r>
      <w:bookmarkStart w:id="117" w:name="_Toc434842280"/>
      <w:bookmarkStart w:id="118" w:name="_Toc434842645"/>
      <w:bookmarkStart w:id="119" w:name="_Toc434842507"/>
      <w:bookmarkStart w:id="120" w:name="_Toc434842201"/>
      <w:bookmarkStart w:id="121" w:name="_Toc436396185"/>
      <w:bookmarkStart w:id="122" w:name="_Toc436560728"/>
      <w:bookmarkEnd w:id="110"/>
      <w:bookmarkEnd w:id="111"/>
      <w:bookmarkEnd w:id="112"/>
      <w:bookmarkEnd w:id="113"/>
      <w:bookmarkEnd w:id="114"/>
      <w:bookmarkEnd w:id="115"/>
      <w:r>
        <w:rPr>
          <w:rFonts w:hint="eastAsia"/>
        </w:rPr>
        <w:t>基本思路和主要观点</w:t>
      </w:r>
      <w:bookmarkEnd w:id="116"/>
      <w:bookmarkEnd w:id="117"/>
      <w:bookmarkEnd w:id="118"/>
      <w:bookmarkEnd w:id="119"/>
      <w:bookmarkEnd w:id="120"/>
      <w:bookmarkEnd w:id="121"/>
      <w:bookmarkEnd w:id="122"/>
    </w:p>
    <w:p w:rsidR="00A1200E" w:rsidRDefault="000F0115" w:rsidP="00304E8C">
      <w:pPr>
        <w:pStyle w:val="3"/>
        <w:ind w:left="480"/>
      </w:pPr>
      <w:bookmarkStart w:id="123" w:name="_Toc436560729"/>
      <w:bookmarkStart w:id="124" w:name="_Toc434842202"/>
      <w:bookmarkStart w:id="125" w:name="_Toc436396186"/>
      <w:bookmarkStart w:id="126" w:name="_Toc434842508"/>
      <w:bookmarkStart w:id="127" w:name="_Toc434842646"/>
      <w:bookmarkStart w:id="128" w:name="_Toc434842281"/>
      <w:r>
        <w:rPr>
          <w:rFonts w:hint="eastAsia"/>
        </w:rPr>
        <w:t>1</w:t>
      </w:r>
      <w:r w:rsidR="00BA1690">
        <w:rPr>
          <w:rFonts w:hint="eastAsia"/>
        </w:rPr>
        <w:t>．</w:t>
      </w:r>
      <w:r>
        <w:rPr>
          <w:rFonts w:hint="eastAsia"/>
        </w:rPr>
        <w:t>研究步骤设想</w:t>
      </w:r>
      <w:bookmarkEnd w:id="123"/>
      <w:bookmarkEnd w:id="124"/>
      <w:bookmarkEnd w:id="125"/>
      <w:bookmarkEnd w:id="126"/>
      <w:bookmarkEnd w:id="127"/>
      <w:bookmarkEnd w:id="128"/>
    </w:p>
    <w:p w:rsidR="00A1200E" w:rsidRDefault="00BA1690" w:rsidP="00304E8C">
      <w:pPr>
        <w:widowControl w:val="0"/>
        <w:tabs>
          <w:tab w:val="left" w:pos="1980"/>
        </w:tabs>
        <w:spacing w:line="240" w:lineRule="auto"/>
        <w:ind w:firstLineChars="300" w:firstLine="720"/>
        <w:rPr>
          <w:rFonts w:asciiTheme="minorHAnsi" w:eastAsiaTheme="minorEastAsia" w:hAnsiTheme="minorHAnsi"/>
          <w:szCs w:val="22"/>
        </w:rPr>
      </w:pPr>
      <w:r>
        <w:rPr>
          <w:rFonts w:asciiTheme="minorHAnsi" w:eastAsiaTheme="minorEastAsia" w:hAnsiTheme="minorHAnsi" w:hint="eastAsia"/>
          <w:szCs w:val="22"/>
        </w:rPr>
        <w:t>（</w:t>
      </w:r>
      <w:r w:rsidR="000F0115">
        <w:rPr>
          <w:rFonts w:asciiTheme="minorHAnsi" w:eastAsiaTheme="minorEastAsia" w:hAnsiTheme="minorHAnsi" w:hint="eastAsia"/>
          <w:szCs w:val="22"/>
        </w:rPr>
        <w:t>1</w:t>
      </w:r>
      <w:r>
        <w:rPr>
          <w:rFonts w:asciiTheme="minorHAnsi" w:eastAsiaTheme="minorEastAsia" w:hAnsiTheme="minorHAnsi" w:hint="eastAsia"/>
          <w:szCs w:val="22"/>
        </w:rPr>
        <w:t>）</w:t>
      </w:r>
      <w:r w:rsidR="000F0115">
        <w:rPr>
          <w:rFonts w:asciiTheme="minorHAnsi" w:eastAsiaTheme="minorEastAsia" w:hAnsiTheme="minorHAnsi" w:hint="eastAsia"/>
          <w:szCs w:val="22"/>
        </w:rPr>
        <w:t>收集全面、准确、有效的信息；</w:t>
      </w:r>
    </w:p>
    <w:p w:rsidR="00A1200E" w:rsidRDefault="00BA1690" w:rsidP="00304E8C">
      <w:pPr>
        <w:widowControl w:val="0"/>
        <w:tabs>
          <w:tab w:val="left" w:pos="1980"/>
        </w:tabs>
        <w:spacing w:line="240" w:lineRule="auto"/>
        <w:ind w:firstLineChars="300" w:firstLine="720"/>
        <w:rPr>
          <w:rFonts w:asciiTheme="minorHAnsi" w:eastAsiaTheme="minorEastAsia" w:hAnsiTheme="minorHAnsi"/>
          <w:szCs w:val="22"/>
        </w:rPr>
      </w:pPr>
      <w:r>
        <w:rPr>
          <w:rFonts w:asciiTheme="minorHAnsi" w:eastAsiaTheme="minorEastAsia" w:hAnsiTheme="minorHAnsi" w:hint="eastAsia"/>
          <w:szCs w:val="22"/>
        </w:rPr>
        <w:t>（</w:t>
      </w:r>
      <w:r w:rsidR="000F0115">
        <w:rPr>
          <w:rFonts w:asciiTheme="minorHAnsi" w:eastAsiaTheme="minorEastAsia" w:hAnsiTheme="minorHAnsi" w:hint="eastAsia"/>
          <w:szCs w:val="22"/>
        </w:rPr>
        <w:t>2</w:t>
      </w:r>
      <w:r>
        <w:rPr>
          <w:rFonts w:asciiTheme="minorHAnsi" w:eastAsiaTheme="minorEastAsia" w:hAnsiTheme="minorHAnsi" w:hint="eastAsia"/>
          <w:szCs w:val="22"/>
        </w:rPr>
        <w:t>）</w:t>
      </w:r>
      <w:r w:rsidR="000F0115">
        <w:rPr>
          <w:rFonts w:asciiTheme="minorHAnsi" w:eastAsiaTheme="minorEastAsia" w:hAnsiTheme="minorHAnsi" w:hint="eastAsia"/>
          <w:szCs w:val="22"/>
        </w:rPr>
        <w:t>实地走访、调查，整合分析信息；</w:t>
      </w:r>
    </w:p>
    <w:p w:rsidR="00A1200E" w:rsidRDefault="00BA1690" w:rsidP="00304E8C">
      <w:pPr>
        <w:widowControl w:val="0"/>
        <w:tabs>
          <w:tab w:val="left" w:pos="1980"/>
        </w:tabs>
        <w:spacing w:line="240" w:lineRule="auto"/>
        <w:ind w:firstLineChars="300" w:firstLine="720"/>
        <w:rPr>
          <w:rFonts w:asciiTheme="minorHAnsi" w:eastAsiaTheme="minorEastAsia" w:hAnsiTheme="minorHAnsi"/>
          <w:szCs w:val="22"/>
        </w:rPr>
      </w:pPr>
      <w:r>
        <w:rPr>
          <w:rFonts w:asciiTheme="minorHAnsi" w:eastAsiaTheme="minorEastAsia" w:hAnsiTheme="minorHAnsi" w:hint="eastAsia"/>
          <w:szCs w:val="22"/>
        </w:rPr>
        <w:t>（</w:t>
      </w:r>
      <w:r w:rsidR="000F0115">
        <w:rPr>
          <w:rFonts w:asciiTheme="minorHAnsi" w:eastAsiaTheme="minorEastAsia" w:hAnsiTheme="minorHAnsi" w:hint="eastAsia"/>
          <w:szCs w:val="22"/>
        </w:rPr>
        <w:t>3</w:t>
      </w:r>
      <w:r>
        <w:rPr>
          <w:rFonts w:asciiTheme="minorHAnsi" w:eastAsiaTheme="minorEastAsia" w:hAnsiTheme="minorHAnsi" w:hint="eastAsia"/>
          <w:szCs w:val="22"/>
        </w:rPr>
        <w:t>）</w:t>
      </w:r>
      <w:r w:rsidR="000F0115">
        <w:rPr>
          <w:rFonts w:asciiTheme="minorHAnsi" w:eastAsiaTheme="minorEastAsia" w:hAnsiTheme="minorHAnsi" w:hint="eastAsia"/>
          <w:szCs w:val="22"/>
        </w:rPr>
        <w:t>解决数据后隐藏的问题；</w:t>
      </w:r>
    </w:p>
    <w:p w:rsidR="00A1200E" w:rsidRDefault="00BA1690" w:rsidP="00304E8C">
      <w:pPr>
        <w:widowControl w:val="0"/>
        <w:tabs>
          <w:tab w:val="left" w:pos="1980"/>
        </w:tabs>
        <w:spacing w:line="240" w:lineRule="auto"/>
        <w:ind w:firstLineChars="300" w:firstLine="720"/>
        <w:rPr>
          <w:rFonts w:asciiTheme="minorHAnsi" w:eastAsiaTheme="minorEastAsia" w:hAnsiTheme="minorHAnsi"/>
          <w:szCs w:val="22"/>
        </w:rPr>
      </w:pPr>
      <w:r>
        <w:rPr>
          <w:rFonts w:asciiTheme="minorHAnsi" w:eastAsiaTheme="minorEastAsia" w:hAnsiTheme="minorHAnsi" w:hint="eastAsia"/>
          <w:szCs w:val="22"/>
        </w:rPr>
        <w:t>（</w:t>
      </w:r>
      <w:r w:rsidR="000F0115">
        <w:rPr>
          <w:rFonts w:asciiTheme="minorHAnsi" w:eastAsiaTheme="minorEastAsia" w:hAnsiTheme="minorHAnsi" w:hint="eastAsia"/>
          <w:szCs w:val="22"/>
        </w:rPr>
        <w:t>4</w:t>
      </w:r>
      <w:r>
        <w:rPr>
          <w:rFonts w:asciiTheme="minorHAnsi" w:eastAsiaTheme="minorEastAsia" w:hAnsiTheme="minorHAnsi" w:hint="eastAsia"/>
          <w:szCs w:val="22"/>
        </w:rPr>
        <w:t>）</w:t>
      </w:r>
      <w:r w:rsidR="000F0115">
        <w:rPr>
          <w:rFonts w:asciiTheme="minorHAnsi" w:eastAsiaTheme="minorEastAsia" w:hAnsiTheme="minorHAnsi" w:hint="eastAsia"/>
          <w:szCs w:val="22"/>
        </w:rPr>
        <w:t>将研究成果系统的总结。</w:t>
      </w:r>
    </w:p>
    <w:p w:rsidR="00A1200E" w:rsidRDefault="000F0115">
      <w:pPr>
        <w:widowControl w:val="0"/>
        <w:tabs>
          <w:tab w:val="left" w:pos="1980"/>
        </w:tabs>
        <w:spacing w:line="240" w:lineRule="auto"/>
        <w:ind w:firstLineChars="0" w:firstLine="0"/>
        <w:jc w:val="center"/>
      </w:pPr>
      <w:r>
        <w:rPr>
          <w:rFonts w:hint="eastAsia"/>
          <w:noProof/>
        </w:rPr>
        <w:drawing>
          <wp:inline distT="0" distB="0" distL="114300" distR="114300" wp14:anchorId="69C5D761" wp14:editId="65E4905C">
            <wp:extent cx="4727276" cy="2475781"/>
            <wp:effectExtent l="0" t="0" r="0" b="1270"/>
            <wp:docPr id="3" name="图片 3" descr="1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2452"/>
                    <pic:cNvPicPr>
                      <a:picLocks noChangeAspect="1"/>
                    </pic:cNvPicPr>
                  </pic:nvPicPr>
                  <pic:blipFill>
                    <a:blip r:embed="rId20"/>
                    <a:stretch>
                      <a:fillRect/>
                    </a:stretch>
                  </pic:blipFill>
                  <pic:spPr>
                    <a:xfrm>
                      <a:off x="0" y="0"/>
                      <a:ext cx="4723765" cy="2473942"/>
                    </a:xfrm>
                    <a:prstGeom prst="rect">
                      <a:avLst/>
                    </a:prstGeom>
                  </pic:spPr>
                </pic:pic>
              </a:graphicData>
            </a:graphic>
          </wp:inline>
        </w:drawing>
      </w:r>
    </w:p>
    <w:p w:rsidR="00A1200E" w:rsidRPr="00BA1690" w:rsidRDefault="000F0115">
      <w:pPr>
        <w:widowControl w:val="0"/>
        <w:tabs>
          <w:tab w:val="left" w:pos="1980"/>
        </w:tabs>
        <w:spacing w:line="240" w:lineRule="auto"/>
        <w:ind w:firstLineChars="0" w:firstLine="0"/>
        <w:jc w:val="center"/>
        <w:rPr>
          <w:b/>
        </w:rPr>
      </w:pPr>
      <w:r w:rsidRPr="00BA1690">
        <w:rPr>
          <w:rFonts w:hint="eastAsia"/>
          <w:b/>
        </w:rPr>
        <w:t>图：研究步骤</w:t>
      </w:r>
    </w:p>
    <w:p w:rsidR="00A1200E" w:rsidRDefault="000F0115" w:rsidP="00304E8C">
      <w:pPr>
        <w:pStyle w:val="3"/>
        <w:ind w:left="480"/>
      </w:pPr>
      <w:r>
        <w:rPr>
          <w:rFonts w:hint="eastAsia"/>
        </w:rPr>
        <w:lastRenderedPageBreak/>
        <w:t>2</w:t>
      </w:r>
      <w:r w:rsidR="00BA1690">
        <w:rPr>
          <w:rFonts w:hint="eastAsia"/>
        </w:rPr>
        <w:t>．</w:t>
      </w:r>
      <w:r>
        <w:rPr>
          <w:rFonts w:hint="eastAsia"/>
        </w:rPr>
        <w:t>研究思路</w:t>
      </w:r>
    </w:p>
    <w:p w:rsidR="00A1200E" w:rsidRDefault="000F0115">
      <w:pPr>
        <w:ind w:firstLineChars="0" w:firstLine="0"/>
      </w:pPr>
      <w:r>
        <w:rPr>
          <w:rFonts w:hint="eastAsia"/>
          <w:noProof/>
        </w:rPr>
        <w:drawing>
          <wp:inline distT="0" distB="0" distL="114300" distR="114300" wp14:anchorId="0C82F763" wp14:editId="17593BE7">
            <wp:extent cx="5268871" cy="4744529"/>
            <wp:effectExtent l="0" t="0" r="8255" b="0"/>
            <wp:docPr id="1" name="图片 1" descr="125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25125"/>
                    <pic:cNvPicPr>
                      <a:picLocks noChangeAspect="1"/>
                    </pic:cNvPicPr>
                  </pic:nvPicPr>
                  <pic:blipFill>
                    <a:blip r:embed="rId21"/>
                    <a:stretch>
                      <a:fillRect/>
                    </a:stretch>
                  </pic:blipFill>
                  <pic:spPr>
                    <a:xfrm>
                      <a:off x="0" y="0"/>
                      <a:ext cx="5266055" cy="4741994"/>
                    </a:xfrm>
                    <a:prstGeom prst="rect">
                      <a:avLst/>
                    </a:prstGeom>
                  </pic:spPr>
                </pic:pic>
              </a:graphicData>
            </a:graphic>
          </wp:inline>
        </w:drawing>
      </w:r>
    </w:p>
    <w:p w:rsidR="00A1200E" w:rsidRDefault="000F0115">
      <w:pPr>
        <w:ind w:firstLineChars="0" w:firstLine="0"/>
        <w:jc w:val="center"/>
        <w:rPr>
          <w:rFonts w:ascii="黑体" w:eastAsia="黑体" w:hAnsi="黑体"/>
          <w:b/>
        </w:rPr>
      </w:pPr>
      <w:r>
        <w:rPr>
          <w:rFonts w:ascii="黑体" w:eastAsia="黑体" w:hAnsi="黑体" w:hint="eastAsia"/>
          <w:b/>
        </w:rPr>
        <w:t>图：研究思路图</w:t>
      </w:r>
    </w:p>
    <w:p w:rsidR="00A1200E" w:rsidRDefault="000F0115" w:rsidP="00304E8C">
      <w:pPr>
        <w:pStyle w:val="2"/>
        <w:ind w:left="480"/>
      </w:pPr>
      <w:bookmarkStart w:id="129" w:name="_Toc434842205"/>
      <w:bookmarkStart w:id="130" w:name="_Toc436396189"/>
      <w:bookmarkStart w:id="131" w:name="_Toc436560732"/>
      <w:bookmarkStart w:id="132" w:name="_Toc434842649"/>
      <w:bookmarkStart w:id="133" w:name="_Toc434842284"/>
      <w:bookmarkStart w:id="134" w:name="_Toc434842511"/>
      <w:bookmarkStart w:id="135" w:name="_Toc444810509"/>
      <w:r>
        <w:rPr>
          <w:rFonts w:hint="eastAsia"/>
        </w:rPr>
        <w:t>（三）主要观点</w:t>
      </w:r>
      <w:bookmarkEnd w:id="129"/>
      <w:bookmarkEnd w:id="130"/>
      <w:bookmarkEnd w:id="131"/>
      <w:bookmarkEnd w:id="132"/>
      <w:bookmarkEnd w:id="133"/>
      <w:bookmarkEnd w:id="134"/>
      <w:bookmarkEnd w:id="135"/>
    </w:p>
    <w:p w:rsidR="00A1200E" w:rsidRDefault="000F0115" w:rsidP="00304E8C">
      <w:pPr>
        <w:pStyle w:val="3"/>
        <w:ind w:left="480"/>
      </w:pPr>
      <w:bookmarkStart w:id="136" w:name="_Toc436396190"/>
      <w:bookmarkStart w:id="137" w:name="_Toc436560733"/>
      <w:r>
        <w:rPr>
          <w:rFonts w:hint="eastAsia"/>
        </w:rPr>
        <w:t>1.西北少数民族地区农村富余劳动力转移输入武汉的原因</w:t>
      </w:r>
      <w:bookmarkEnd w:id="136"/>
      <w:bookmarkEnd w:id="137"/>
    </w:p>
    <w:p w:rsidR="00A1200E" w:rsidRDefault="000F0115" w:rsidP="00304E8C">
      <w:pPr>
        <w:pStyle w:val="4"/>
        <w:ind w:left="480"/>
      </w:pPr>
      <w:bookmarkStart w:id="138" w:name="_Toc436560734"/>
      <w:bookmarkStart w:id="139" w:name="_Toc436396191"/>
      <w:r>
        <w:rPr>
          <w:rFonts w:hint="eastAsia"/>
        </w:rPr>
        <w:t>（1）对于西北少数民族地区来讲</w:t>
      </w:r>
      <w:bookmarkEnd w:id="138"/>
      <w:bookmarkEnd w:id="139"/>
    </w:p>
    <w:p w:rsidR="00A1200E" w:rsidRDefault="000F0115" w:rsidP="00304E8C">
      <w:pPr>
        <w:ind w:firstLine="480"/>
      </w:pPr>
      <w:r>
        <w:rPr>
          <w:rFonts w:hint="eastAsia"/>
        </w:rPr>
        <w:t>a.当地政治、经济、文化、公共服务等方面较为落后，人均可利用资源少；</w:t>
      </w:r>
    </w:p>
    <w:p w:rsidR="00A1200E" w:rsidRDefault="000F0115" w:rsidP="00304E8C">
      <w:pPr>
        <w:ind w:firstLine="480"/>
      </w:pPr>
      <w:r>
        <w:rPr>
          <w:rFonts w:hint="eastAsia"/>
        </w:rPr>
        <w:t>b.由于城市化加速带来的生产效率提高，产生了富余劳动力，富余劳动力为了就业另谋出路，只好转移；</w:t>
      </w:r>
    </w:p>
    <w:p w:rsidR="00A1200E" w:rsidRDefault="000F0115" w:rsidP="00304E8C">
      <w:pPr>
        <w:ind w:firstLine="480"/>
      </w:pPr>
      <w:r>
        <w:rPr>
          <w:rFonts w:hint="eastAsia"/>
        </w:rPr>
        <w:lastRenderedPageBreak/>
        <w:t>c.在外地工作、创业的劳动力由于过的还不错，产生“回流效应”，吸收一部分富余劳动力到他所在的地方就业；</w:t>
      </w:r>
    </w:p>
    <w:p w:rsidR="00A1200E" w:rsidRDefault="000F0115" w:rsidP="00304E8C">
      <w:pPr>
        <w:ind w:firstLine="480"/>
      </w:pPr>
      <w:proofErr w:type="gramStart"/>
      <w:r>
        <w:rPr>
          <w:rFonts w:hint="eastAsia"/>
        </w:rPr>
        <w:t>d</w:t>
      </w:r>
      <w:proofErr w:type="gramEnd"/>
      <w:r>
        <w:rPr>
          <w:rFonts w:hint="eastAsia"/>
        </w:rPr>
        <w:t>.“拉面经济</w:t>
      </w:r>
      <w:proofErr w:type="gramStart"/>
      <w:r>
        <w:rPr>
          <w:rFonts w:hint="eastAsia"/>
        </w:rPr>
        <w:t>”</w:t>
      </w:r>
      <w:proofErr w:type="gramEnd"/>
      <w:r>
        <w:rPr>
          <w:rFonts w:hint="eastAsia"/>
        </w:rPr>
        <w:t>作为民族品牌的扩张效应。</w:t>
      </w:r>
    </w:p>
    <w:p w:rsidR="00A1200E" w:rsidRDefault="000F0115" w:rsidP="00304E8C">
      <w:pPr>
        <w:pStyle w:val="4"/>
        <w:ind w:left="480"/>
      </w:pPr>
      <w:bookmarkStart w:id="140" w:name="_Toc436396192"/>
      <w:bookmarkStart w:id="141" w:name="_Toc436560735"/>
      <w:r>
        <w:rPr>
          <w:rFonts w:hint="eastAsia"/>
        </w:rPr>
        <w:t>（2）对于输入地武汉来讲</w:t>
      </w:r>
      <w:bookmarkEnd w:id="140"/>
      <w:bookmarkEnd w:id="141"/>
    </w:p>
    <w:p w:rsidR="00A1200E" w:rsidRDefault="000F0115" w:rsidP="00304E8C">
      <w:pPr>
        <w:ind w:firstLine="480"/>
      </w:pPr>
      <w:r>
        <w:rPr>
          <w:rFonts w:hint="eastAsia"/>
        </w:rPr>
        <w:t>a.武汉地区2013年末常住人口达到1022万，汉口地区人口平均密度达到12000人/平方公里，武昌地区的人口密度约为13425人/平方公里，所以武汉地区人口众多，有着广泛的消费市场，餐营业需求旺盛；</w:t>
      </w:r>
    </w:p>
    <w:p w:rsidR="00A1200E" w:rsidRDefault="000F0115" w:rsidP="00304E8C">
      <w:pPr>
        <w:ind w:firstLine="480"/>
      </w:pPr>
      <w:r>
        <w:rPr>
          <w:rFonts w:hint="eastAsia"/>
        </w:rPr>
        <w:t>b.武汉属于中部地区经济发达的地方，所以教育水平、医疗卫生、基础设施方面都有着得天独厚的优势，吸引劳动力转移输入。</w:t>
      </w:r>
    </w:p>
    <w:p w:rsidR="00A1200E" w:rsidRDefault="000F0115" w:rsidP="00304E8C">
      <w:pPr>
        <w:pStyle w:val="3"/>
        <w:ind w:left="480"/>
      </w:pPr>
      <w:bookmarkStart w:id="142" w:name="_Toc436396193"/>
      <w:bookmarkStart w:id="143" w:name="_Toc436560736"/>
      <w:r>
        <w:rPr>
          <w:rFonts w:hint="eastAsia"/>
        </w:rPr>
        <w:t>2.转移输入武汉的现状</w:t>
      </w:r>
      <w:bookmarkEnd w:id="142"/>
      <w:bookmarkEnd w:id="143"/>
    </w:p>
    <w:p w:rsidR="00A1200E" w:rsidRDefault="000F0115" w:rsidP="00304E8C">
      <w:pPr>
        <w:pStyle w:val="4"/>
        <w:ind w:left="480"/>
      </w:pPr>
      <w:bookmarkStart w:id="144" w:name="_Toc436396194"/>
      <w:bookmarkStart w:id="145" w:name="_Toc436560737"/>
      <w:r>
        <w:rPr>
          <w:rFonts w:hint="eastAsia"/>
        </w:rPr>
        <w:t>（1）可喜的变化</w:t>
      </w:r>
      <w:bookmarkEnd w:id="144"/>
      <w:bookmarkEnd w:id="145"/>
    </w:p>
    <w:p w:rsidR="00A1200E" w:rsidRDefault="000F0115" w:rsidP="00304E8C">
      <w:pPr>
        <w:ind w:firstLine="480"/>
      </w:pPr>
      <w:r>
        <w:rPr>
          <w:rFonts w:hint="eastAsia"/>
        </w:rPr>
        <w:t>a.西北少数民族地区：推动就业、促进经济增长、推动相关产业链的发展、增加收入；</w:t>
      </w:r>
    </w:p>
    <w:p w:rsidR="00A1200E" w:rsidRDefault="000F0115" w:rsidP="00304E8C">
      <w:pPr>
        <w:ind w:firstLine="480"/>
      </w:pPr>
      <w:r>
        <w:rPr>
          <w:rFonts w:hint="eastAsia"/>
        </w:rPr>
        <w:t>b.武汉地区：解决了外出穆斯林的吃饭问题、推动本地经济发展、促进两地文化交流。</w:t>
      </w:r>
    </w:p>
    <w:p w:rsidR="00A1200E" w:rsidRDefault="000F0115" w:rsidP="00304E8C">
      <w:pPr>
        <w:pStyle w:val="4"/>
        <w:ind w:left="480"/>
      </w:pPr>
      <w:bookmarkStart w:id="146" w:name="_Toc436560738"/>
      <w:bookmarkStart w:id="147" w:name="_Toc436396195"/>
      <w:r>
        <w:rPr>
          <w:rFonts w:hint="eastAsia"/>
        </w:rPr>
        <w:t>（2）存在的问题</w:t>
      </w:r>
      <w:bookmarkEnd w:id="146"/>
      <w:bookmarkEnd w:id="147"/>
    </w:p>
    <w:p w:rsidR="00A1200E" w:rsidRDefault="000F0115" w:rsidP="00304E8C">
      <w:pPr>
        <w:ind w:firstLine="480"/>
      </w:pPr>
      <w:r>
        <w:rPr>
          <w:rFonts w:hint="eastAsia"/>
        </w:rPr>
        <w:t>a.城市病：由于人口增多带来的就业、住房、环境、基础设施等方面的压力；</w:t>
      </w:r>
    </w:p>
    <w:p w:rsidR="00A1200E" w:rsidRDefault="000F0115" w:rsidP="00304E8C">
      <w:pPr>
        <w:ind w:firstLine="480"/>
      </w:pPr>
      <w:r>
        <w:rPr>
          <w:rFonts w:hint="eastAsia"/>
        </w:rPr>
        <w:t>b.农民工的社会保障、户口、教育问题；</w:t>
      </w:r>
    </w:p>
    <w:p w:rsidR="00A1200E" w:rsidRDefault="000F0115" w:rsidP="00304E8C">
      <w:pPr>
        <w:ind w:firstLine="480"/>
      </w:pPr>
      <w:r>
        <w:rPr>
          <w:rFonts w:hint="eastAsia"/>
        </w:rPr>
        <w:t>c.民族冲突。</w:t>
      </w:r>
    </w:p>
    <w:p w:rsidR="00A1200E" w:rsidRDefault="00894CFD" w:rsidP="00304E8C">
      <w:pPr>
        <w:pStyle w:val="1"/>
        <w:ind w:left="480"/>
      </w:pPr>
      <w:bookmarkStart w:id="148" w:name="_Toc434842285"/>
      <w:bookmarkStart w:id="149" w:name="_Toc436396196"/>
      <w:bookmarkStart w:id="150" w:name="_Toc436560739"/>
      <w:bookmarkStart w:id="151" w:name="_Toc434842206"/>
      <w:bookmarkStart w:id="152" w:name="_Toc434842650"/>
      <w:bookmarkStart w:id="153" w:name="_Toc434842512"/>
      <w:bookmarkStart w:id="154" w:name="_Toc444810510"/>
      <w:r>
        <w:rPr>
          <w:rFonts w:hint="eastAsia"/>
        </w:rPr>
        <w:t>二</w:t>
      </w:r>
      <w:r w:rsidR="000F0115">
        <w:rPr>
          <w:rFonts w:hint="eastAsia"/>
        </w:rPr>
        <w:t>、具体活动内容安排</w:t>
      </w:r>
      <w:bookmarkEnd w:id="148"/>
      <w:bookmarkEnd w:id="149"/>
      <w:bookmarkEnd w:id="150"/>
      <w:bookmarkEnd w:id="151"/>
      <w:bookmarkEnd w:id="152"/>
      <w:bookmarkEnd w:id="153"/>
      <w:bookmarkEnd w:id="154"/>
    </w:p>
    <w:p w:rsidR="00A1200E" w:rsidRDefault="000F0115" w:rsidP="00304E8C">
      <w:pPr>
        <w:pStyle w:val="2"/>
        <w:ind w:left="480"/>
      </w:pPr>
      <w:bookmarkStart w:id="155" w:name="_Toc436396197"/>
      <w:bookmarkStart w:id="156" w:name="_Toc434842651"/>
      <w:bookmarkStart w:id="157" w:name="_Toc436560740"/>
      <w:bookmarkStart w:id="158" w:name="_Toc434842513"/>
      <w:bookmarkStart w:id="159" w:name="_Toc434842286"/>
      <w:bookmarkStart w:id="160" w:name="_Toc434842207"/>
      <w:bookmarkStart w:id="161" w:name="_Toc444810511"/>
      <w:r>
        <w:rPr>
          <w:rFonts w:hint="eastAsia"/>
        </w:rPr>
        <w:t>（一）人员分工</w:t>
      </w:r>
      <w:bookmarkEnd w:id="155"/>
      <w:bookmarkEnd w:id="156"/>
      <w:bookmarkEnd w:id="157"/>
      <w:bookmarkEnd w:id="158"/>
      <w:bookmarkEnd w:id="159"/>
      <w:bookmarkEnd w:id="160"/>
      <w:bookmarkEnd w:id="161"/>
    </w:p>
    <w:p w:rsidR="00A1200E" w:rsidRDefault="000F0115" w:rsidP="00304E8C">
      <w:pPr>
        <w:ind w:firstLine="482"/>
        <w:jc w:val="center"/>
        <w:rPr>
          <w:rFonts w:ascii="黑体" w:eastAsia="黑体" w:hAnsi="黑体"/>
          <w:b/>
        </w:rPr>
      </w:pPr>
      <w:r>
        <w:rPr>
          <w:rFonts w:ascii="黑体" w:eastAsia="黑体" w:hAnsi="黑体" w:hint="eastAsia"/>
          <w:b/>
        </w:rPr>
        <w:t>表四：人员分工</w:t>
      </w:r>
    </w:p>
    <w:tbl>
      <w:tblPr>
        <w:tblW w:w="8613" w:type="dxa"/>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4536"/>
        <w:gridCol w:w="2693"/>
      </w:tblGrid>
      <w:tr w:rsidR="00A1200E" w:rsidTr="00304E8C">
        <w:tc>
          <w:tcPr>
            <w:tcW w:w="1384" w:type="dxa"/>
          </w:tcPr>
          <w:p w:rsidR="00A1200E" w:rsidRDefault="000F0115" w:rsidP="00304E8C">
            <w:pPr>
              <w:ind w:firstLine="482"/>
              <w:rPr>
                <w:b/>
              </w:rPr>
            </w:pPr>
            <w:r>
              <w:rPr>
                <w:rFonts w:hint="eastAsia"/>
                <w:b/>
              </w:rPr>
              <w:lastRenderedPageBreak/>
              <w:t>队长</w:t>
            </w:r>
          </w:p>
        </w:tc>
        <w:tc>
          <w:tcPr>
            <w:tcW w:w="4536" w:type="dxa"/>
          </w:tcPr>
          <w:p w:rsidR="00A1200E" w:rsidRDefault="000F0115" w:rsidP="00304E8C">
            <w:pPr>
              <w:ind w:firstLine="480"/>
            </w:pPr>
            <w:r>
              <w:t>计划制定、行动安排以及分工协调、文档排版与校稿</w:t>
            </w:r>
          </w:p>
        </w:tc>
        <w:tc>
          <w:tcPr>
            <w:tcW w:w="2693" w:type="dxa"/>
          </w:tcPr>
          <w:p w:rsidR="00A1200E" w:rsidRDefault="000F0115" w:rsidP="00304E8C">
            <w:pPr>
              <w:ind w:firstLine="480"/>
            </w:pPr>
            <w:r>
              <w:t>多次担主持人，有一定经验</w:t>
            </w:r>
          </w:p>
        </w:tc>
      </w:tr>
      <w:tr w:rsidR="00A1200E" w:rsidTr="00304E8C">
        <w:tc>
          <w:tcPr>
            <w:tcW w:w="1384" w:type="dxa"/>
          </w:tcPr>
          <w:p w:rsidR="00A1200E" w:rsidRDefault="000F0115" w:rsidP="00304E8C">
            <w:pPr>
              <w:ind w:firstLine="482"/>
              <w:rPr>
                <w:b/>
              </w:rPr>
            </w:pPr>
            <w:r>
              <w:rPr>
                <w:rFonts w:hint="eastAsia"/>
                <w:b/>
              </w:rPr>
              <w:t>组员</w:t>
            </w:r>
          </w:p>
        </w:tc>
        <w:tc>
          <w:tcPr>
            <w:tcW w:w="4536" w:type="dxa"/>
          </w:tcPr>
          <w:p w:rsidR="00A1200E" w:rsidRDefault="000F0115" w:rsidP="00304E8C">
            <w:pPr>
              <w:ind w:firstLine="480"/>
            </w:pPr>
            <w:r>
              <w:t>查找、</w:t>
            </w:r>
            <w:proofErr w:type="gramStart"/>
            <w:r>
              <w:t>整理线</w:t>
            </w:r>
            <w:proofErr w:type="gramEnd"/>
            <w:r>
              <w:t>上有用的资料，搜集相关论文</w:t>
            </w:r>
          </w:p>
        </w:tc>
        <w:tc>
          <w:tcPr>
            <w:tcW w:w="2693" w:type="dxa"/>
          </w:tcPr>
          <w:p w:rsidR="00A1200E" w:rsidRDefault="000F0115" w:rsidP="00304E8C">
            <w:pPr>
              <w:ind w:firstLine="480"/>
            </w:pPr>
            <w:r>
              <w:t>文献检索、整合能力强</w:t>
            </w:r>
          </w:p>
        </w:tc>
      </w:tr>
      <w:tr w:rsidR="00A1200E" w:rsidTr="00304E8C">
        <w:tc>
          <w:tcPr>
            <w:tcW w:w="1384" w:type="dxa"/>
          </w:tcPr>
          <w:p w:rsidR="00A1200E" w:rsidRDefault="000F0115" w:rsidP="00304E8C">
            <w:pPr>
              <w:ind w:firstLine="482"/>
              <w:rPr>
                <w:b/>
              </w:rPr>
            </w:pPr>
            <w:r>
              <w:rPr>
                <w:rFonts w:hint="eastAsia"/>
                <w:b/>
              </w:rPr>
              <w:t>组员</w:t>
            </w:r>
          </w:p>
        </w:tc>
        <w:tc>
          <w:tcPr>
            <w:tcW w:w="4536" w:type="dxa"/>
          </w:tcPr>
          <w:p w:rsidR="00A1200E" w:rsidRDefault="000F0115" w:rsidP="00304E8C">
            <w:pPr>
              <w:ind w:firstLine="480"/>
            </w:pPr>
            <w:r>
              <w:t>后期数据整合、分析制表、得出有用的结论</w:t>
            </w:r>
          </w:p>
        </w:tc>
        <w:tc>
          <w:tcPr>
            <w:tcW w:w="2693" w:type="dxa"/>
          </w:tcPr>
          <w:p w:rsidR="00A1200E" w:rsidRDefault="000F0115" w:rsidP="00304E8C">
            <w:pPr>
              <w:ind w:firstLine="480"/>
            </w:pPr>
            <w:r>
              <w:t>专业知识扎实</w:t>
            </w:r>
          </w:p>
        </w:tc>
      </w:tr>
      <w:tr w:rsidR="00A1200E" w:rsidTr="00304E8C">
        <w:tc>
          <w:tcPr>
            <w:tcW w:w="1384" w:type="dxa"/>
          </w:tcPr>
          <w:p w:rsidR="00A1200E" w:rsidRDefault="000F0115" w:rsidP="00304E8C">
            <w:pPr>
              <w:ind w:firstLine="482"/>
              <w:rPr>
                <w:b/>
              </w:rPr>
            </w:pPr>
            <w:r>
              <w:rPr>
                <w:rFonts w:hint="eastAsia"/>
                <w:b/>
              </w:rPr>
              <w:t>组员</w:t>
            </w:r>
          </w:p>
        </w:tc>
        <w:tc>
          <w:tcPr>
            <w:tcW w:w="4536" w:type="dxa"/>
          </w:tcPr>
          <w:p w:rsidR="00A1200E" w:rsidRDefault="000F0115" w:rsidP="00304E8C">
            <w:pPr>
              <w:ind w:firstLine="480"/>
            </w:pPr>
            <w:r>
              <w:t>学习模糊层次分析法整理数据</w:t>
            </w:r>
          </w:p>
        </w:tc>
        <w:tc>
          <w:tcPr>
            <w:tcW w:w="2693" w:type="dxa"/>
          </w:tcPr>
          <w:p w:rsidR="00A1200E" w:rsidRDefault="000F0115" w:rsidP="00304E8C">
            <w:pPr>
              <w:ind w:firstLine="480"/>
            </w:pPr>
            <w:r>
              <w:t>擅长数据分析</w:t>
            </w:r>
          </w:p>
        </w:tc>
      </w:tr>
      <w:tr w:rsidR="00A1200E" w:rsidTr="00304E8C">
        <w:tc>
          <w:tcPr>
            <w:tcW w:w="1384" w:type="dxa"/>
          </w:tcPr>
          <w:p w:rsidR="00A1200E" w:rsidRDefault="000F0115" w:rsidP="00304E8C">
            <w:pPr>
              <w:ind w:firstLine="482"/>
              <w:rPr>
                <w:b/>
              </w:rPr>
            </w:pPr>
            <w:r>
              <w:rPr>
                <w:rFonts w:hint="eastAsia"/>
                <w:b/>
              </w:rPr>
              <w:t>联络员</w:t>
            </w:r>
          </w:p>
        </w:tc>
        <w:tc>
          <w:tcPr>
            <w:tcW w:w="4536" w:type="dxa"/>
          </w:tcPr>
          <w:p w:rsidR="00A1200E" w:rsidRDefault="000F0115" w:rsidP="00304E8C">
            <w:pPr>
              <w:ind w:firstLine="480"/>
            </w:pPr>
            <w:r>
              <w:t>与导师沟通、走访交涉，文书</w:t>
            </w:r>
          </w:p>
        </w:tc>
        <w:tc>
          <w:tcPr>
            <w:tcW w:w="2693" w:type="dxa"/>
          </w:tcPr>
          <w:p w:rsidR="00A1200E" w:rsidRDefault="000F0115" w:rsidP="00304E8C">
            <w:pPr>
              <w:ind w:firstLine="480"/>
            </w:pPr>
            <w:r>
              <w:t>文书、沟通能力强</w:t>
            </w:r>
          </w:p>
        </w:tc>
      </w:tr>
    </w:tbl>
    <w:p w:rsidR="00A1200E" w:rsidRDefault="000F0115" w:rsidP="00304E8C">
      <w:pPr>
        <w:pStyle w:val="2"/>
        <w:ind w:left="480"/>
      </w:pPr>
      <w:bookmarkStart w:id="162" w:name="_Toc434842208"/>
      <w:bookmarkStart w:id="163" w:name="_Toc434842652"/>
      <w:bookmarkStart w:id="164" w:name="_Toc434842514"/>
      <w:bookmarkStart w:id="165" w:name="_Toc434842287"/>
      <w:bookmarkStart w:id="166" w:name="_Toc436560741"/>
      <w:bookmarkStart w:id="167" w:name="_Toc436396198"/>
      <w:bookmarkStart w:id="168" w:name="_Toc444810512"/>
      <w:r>
        <w:rPr>
          <w:rFonts w:hint="eastAsia"/>
        </w:rPr>
        <w:t>（二）调研</w:t>
      </w:r>
      <w:bookmarkEnd w:id="162"/>
      <w:bookmarkEnd w:id="163"/>
      <w:bookmarkEnd w:id="164"/>
      <w:bookmarkEnd w:id="165"/>
      <w:r>
        <w:rPr>
          <w:rFonts w:hint="eastAsia"/>
        </w:rPr>
        <w:t>具体内容</w:t>
      </w:r>
      <w:bookmarkEnd w:id="166"/>
      <w:bookmarkEnd w:id="167"/>
      <w:bookmarkEnd w:id="168"/>
    </w:p>
    <w:p w:rsidR="00A1200E" w:rsidRDefault="000F0115" w:rsidP="00304E8C">
      <w:pPr>
        <w:ind w:firstLine="482"/>
        <w:jc w:val="center"/>
        <w:rPr>
          <w:rFonts w:ascii="黑体" w:eastAsia="黑体" w:hAnsi="黑体"/>
          <w:b/>
        </w:rPr>
      </w:pPr>
      <w:r>
        <w:rPr>
          <w:rFonts w:ascii="黑体" w:eastAsia="黑体" w:hAnsi="黑体" w:hint="eastAsia"/>
          <w:b/>
        </w:rPr>
        <w:t>表五：调研具体内容</w:t>
      </w:r>
    </w:p>
    <w:tbl>
      <w:tblPr>
        <w:tblW w:w="8522" w:type="dxa"/>
        <w:tblBorders>
          <w:insideH w:val="single" w:sz="4" w:space="0" w:color="auto"/>
          <w:insideV w:val="single" w:sz="4" w:space="0" w:color="auto"/>
        </w:tblBorders>
        <w:tblLayout w:type="fixed"/>
        <w:tblLook w:val="04A0" w:firstRow="1" w:lastRow="0" w:firstColumn="1" w:lastColumn="0" w:noHBand="0" w:noVBand="1"/>
      </w:tblPr>
      <w:tblGrid>
        <w:gridCol w:w="1101"/>
        <w:gridCol w:w="7421"/>
      </w:tblGrid>
      <w:tr w:rsidR="00A1200E">
        <w:tc>
          <w:tcPr>
            <w:tcW w:w="8522" w:type="dxa"/>
            <w:gridSpan w:val="2"/>
            <w:tcBorders>
              <w:top w:val="single" w:sz="4" w:space="0" w:color="auto"/>
            </w:tcBorders>
          </w:tcPr>
          <w:p w:rsidR="00A1200E" w:rsidRDefault="000F0115" w:rsidP="00304E8C">
            <w:pPr>
              <w:ind w:firstLine="482"/>
              <w:jc w:val="center"/>
              <w:rPr>
                <w:b/>
              </w:rPr>
            </w:pPr>
            <w:r>
              <w:rPr>
                <w:rFonts w:hint="eastAsia"/>
                <w:b/>
              </w:rPr>
              <w:t>1.武汉各个高校少数民族穆斯林大学生</w:t>
            </w:r>
          </w:p>
        </w:tc>
      </w:tr>
      <w:tr w:rsidR="00A1200E">
        <w:tc>
          <w:tcPr>
            <w:tcW w:w="1101" w:type="dxa"/>
          </w:tcPr>
          <w:p w:rsidR="00A1200E" w:rsidRDefault="000F0115" w:rsidP="00304E8C">
            <w:pPr>
              <w:ind w:firstLine="482"/>
              <w:rPr>
                <w:b/>
              </w:rPr>
            </w:pPr>
            <w:r>
              <w:rPr>
                <w:rFonts w:hint="eastAsia"/>
                <w:b/>
              </w:rPr>
              <w:t>主题</w:t>
            </w:r>
          </w:p>
        </w:tc>
        <w:tc>
          <w:tcPr>
            <w:tcW w:w="7421" w:type="dxa"/>
          </w:tcPr>
          <w:p w:rsidR="00A1200E" w:rsidRDefault="000F0115" w:rsidP="00304E8C">
            <w:pPr>
              <w:ind w:firstLine="480"/>
            </w:pPr>
            <w:r>
              <w:rPr>
                <w:rFonts w:hint="eastAsia"/>
              </w:rPr>
              <w:t>了解他们对“拉面经济”的体会</w:t>
            </w:r>
          </w:p>
        </w:tc>
      </w:tr>
      <w:tr w:rsidR="00A1200E">
        <w:trPr>
          <w:trHeight w:val="421"/>
        </w:trPr>
        <w:tc>
          <w:tcPr>
            <w:tcW w:w="1101" w:type="dxa"/>
            <w:tcBorders>
              <w:bottom w:val="single" w:sz="4" w:space="0" w:color="auto"/>
            </w:tcBorders>
          </w:tcPr>
          <w:p w:rsidR="00A1200E" w:rsidRDefault="000F0115" w:rsidP="00304E8C">
            <w:pPr>
              <w:ind w:firstLine="482"/>
              <w:rPr>
                <w:b/>
              </w:rPr>
            </w:pPr>
            <w:r>
              <w:rPr>
                <w:rFonts w:hint="eastAsia"/>
                <w:b/>
              </w:rPr>
              <w:t>时间</w:t>
            </w:r>
          </w:p>
        </w:tc>
        <w:tc>
          <w:tcPr>
            <w:tcW w:w="7421" w:type="dxa"/>
            <w:tcBorders>
              <w:bottom w:val="single" w:sz="4" w:space="0" w:color="auto"/>
            </w:tcBorders>
          </w:tcPr>
          <w:p w:rsidR="00A1200E" w:rsidRDefault="000F0115" w:rsidP="00304E8C">
            <w:pPr>
              <w:ind w:firstLine="480"/>
            </w:pPr>
            <w:r>
              <w:rPr>
                <w:rFonts w:hint="eastAsia"/>
              </w:rPr>
              <w:t>十一月末（中南大）、一月末（各个高校）</w:t>
            </w:r>
          </w:p>
        </w:tc>
      </w:tr>
      <w:tr w:rsidR="00A1200E">
        <w:tc>
          <w:tcPr>
            <w:tcW w:w="1101" w:type="dxa"/>
            <w:tcBorders>
              <w:bottom w:val="single" w:sz="4" w:space="0" w:color="auto"/>
            </w:tcBorders>
          </w:tcPr>
          <w:p w:rsidR="00A1200E" w:rsidRDefault="000F0115" w:rsidP="00304E8C">
            <w:pPr>
              <w:ind w:firstLine="482"/>
              <w:rPr>
                <w:b/>
              </w:rPr>
            </w:pPr>
            <w:r>
              <w:rPr>
                <w:rFonts w:hint="eastAsia"/>
                <w:b/>
              </w:rPr>
              <w:t>地点</w:t>
            </w:r>
          </w:p>
        </w:tc>
        <w:tc>
          <w:tcPr>
            <w:tcW w:w="7421" w:type="dxa"/>
            <w:tcBorders>
              <w:bottom w:val="single" w:sz="4" w:space="0" w:color="auto"/>
            </w:tcBorders>
          </w:tcPr>
          <w:p w:rsidR="00A1200E" w:rsidRDefault="000F0115" w:rsidP="00304E8C">
            <w:pPr>
              <w:ind w:firstLine="480"/>
            </w:pPr>
            <w:r>
              <w:rPr>
                <w:rFonts w:hint="eastAsia"/>
              </w:rPr>
              <w:t>中南大、武汉各个高校</w:t>
            </w:r>
          </w:p>
        </w:tc>
      </w:tr>
      <w:tr w:rsidR="00A1200E">
        <w:tblPrEx>
          <w:tblBorders>
            <w:insideH w:val="none" w:sz="0" w:space="0" w:color="auto"/>
            <w:insideV w:val="none" w:sz="0" w:space="0" w:color="auto"/>
          </w:tblBorders>
        </w:tblPrEx>
        <w:tc>
          <w:tcPr>
            <w:tcW w:w="1101" w:type="dxa"/>
            <w:tcBorders>
              <w:left w:val="nil"/>
              <w:bottom w:val="single" w:sz="4" w:space="0" w:color="auto"/>
              <w:right w:val="single" w:sz="4" w:space="0" w:color="auto"/>
            </w:tcBorders>
          </w:tcPr>
          <w:p w:rsidR="00A1200E" w:rsidRDefault="000F0115" w:rsidP="00304E8C">
            <w:pPr>
              <w:ind w:firstLine="482"/>
              <w:rPr>
                <w:b/>
              </w:rPr>
            </w:pPr>
            <w:r>
              <w:rPr>
                <w:rFonts w:hint="eastAsia"/>
                <w:b/>
              </w:rPr>
              <w:t>人员</w:t>
            </w:r>
          </w:p>
        </w:tc>
        <w:tc>
          <w:tcPr>
            <w:tcW w:w="7421" w:type="dxa"/>
            <w:tcBorders>
              <w:left w:val="single" w:sz="4" w:space="0" w:color="auto"/>
              <w:bottom w:val="single" w:sz="4" w:space="0" w:color="auto"/>
              <w:right w:val="nil"/>
            </w:tcBorders>
          </w:tcPr>
          <w:p w:rsidR="00A1200E" w:rsidRDefault="000F0115" w:rsidP="00304E8C">
            <w:pPr>
              <w:ind w:firstLine="480"/>
            </w:pPr>
            <w:r>
              <w:rPr>
                <w:rFonts w:hint="eastAsia"/>
              </w:rPr>
              <w:t>全体</w:t>
            </w:r>
            <w:r>
              <w:t>组员</w:t>
            </w:r>
          </w:p>
        </w:tc>
      </w:tr>
      <w:tr w:rsidR="00A1200E">
        <w:tblPrEx>
          <w:tblBorders>
            <w:insideH w:val="none" w:sz="0" w:space="0" w:color="auto"/>
            <w:insideV w:val="none" w:sz="0" w:space="0" w:color="auto"/>
          </w:tblBorders>
        </w:tblPrEx>
        <w:tc>
          <w:tcPr>
            <w:tcW w:w="1101" w:type="dxa"/>
            <w:tcBorders>
              <w:top w:val="single" w:sz="4" w:space="0" w:color="auto"/>
              <w:left w:val="nil"/>
              <w:bottom w:val="single" w:sz="4" w:space="0" w:color="auto"/>
              <w:right w:val="single" w:sz="4" w:space="0" w:color="auto"/>
            </w:tcBorders>
          </w:tcPr>
          <w:p w:rsidR="00A1200E" w:rsidRDefault="000F0115" w:rsidP="00304E8C">
            <w:pPr>
              <w:ind w:firstLine="482"/>
              <w:rPr>
                <w:b/>
              </w:rPr>
            </w:pPr>
            <w:r>
              <w:rPr>
                <w:rFonts w:hint="eastAsia"/>
                <w:b/>
              </w:rPr>
              <w:t>方式</w:t>
            </w:r>
          </w:p>
        </w:tc>
        <w:tc>
          <w:tcPr>
            <w:tcW w:w="7421" w:type="dxa"/>
            <w:tcBorders>
              <w:top w:val="single" w:sz="4" w:space="0" w:color="auto"/>
              <w:left w:val="single" w:sz="4" w:space="0" w:color="auto"/>
              <w:bottom w:val="single" w:sz="4" w:space="0" w:color="auto"/>
              <w:right w:val="nil"/>
            </w:tcBorders>
          </w:tcPr>
          <w:p w:rsidR="00A1200E" w:rsidRDefault="000F0115" w:rsidP="00304E8C">
            <w:pPr>
              <w:ind w:firstLine="480"/>
            </w:pPr>
            <w:r>
              <w:rPr>
                <w:rFonts w:hint="eastAsia"/>
              </w:rPr>
              <w:t>组员分工，按片区分头行动，发放提前拟好的调查问卷</w:t>
            </w:r>
          </w:p>
        </w:tc>
      </w:tr>
      <w:tr w:rsidR="00A1200E">
        <w:tblPrEx>
          <w:tblBorders>
            <w:insideH w:val="none" w:sz="0" w:space="0" w:color="auto"/>
            <w:insideV w:val="none" w:sz="0" w:space="0" w:color="auto"/>
          </w:tblBorders>
        </w:tblPrEx>
        <w:tc>
          <w:tcPr>
            <w:tcW w:w="1101" w:type="dxa"/>
            <w:tcBorders>
              <w:top w:val="single" w:sz="4" w:space="0" w:color="auto"/>
              <w:left w:val="nil"/>
              <w:bottom w:val="single" w:sz="4" w:space="0" w:color="auto"/>
              <w:right w:val="single" w:sz="4" w:space="0" w:color="auto"/>
            </w:tcBorders>
          </w:tcPr>
          <w:p w:rsidR="00A1200E" w:rsidRDefault="000F0115" w:rsidP="00304E8C">
            <w:pPr>
              <w:ind w:firstLine="482"/>
              <w:rPr>
                <w:b/>
              </w:rPr>
            </w:pPr>
            <w:r>
              <w:rPr>
                <w:rFonts w:hint="eastAsia"/>
                <w:b/>
              </w:rPr>
              <w:t>内容</w:t>
            </w:r>
          </w:p>
        </w:tc>
        <w:tc>
          <w:tcPr>
            <w:tcW w:w="7421" w:type="dxa"/>
            <w:tcBorders>
              <w:top w:val="single" w:sz="4" w:space="0" w:color="auto"/>
              <w:left w:val="single" w:sz="4" w:space="0" w:color="auto"/>
              <w:bottom w:val="single" w:sz="4" w:space="0" w:color="auto"/>
              <w:right w:val="nil"/>
            </w:tcBorders>
          </w:tcPr>
          <w:p w:rsidR="00A1200E" w:rsidRDefault="000F0115" w:rsidP="00304E8C">
            <w:pPr>
              <w:ind w:firstLine="480"/>
            </w:pPr>
            <w:r>
              <w:rPr>
                <w:rFonts w:hint="eastAsia"/>
              </w:rPr>
              <w:t>详细内容见拟定的调查问卷</w:t>
            </w:r>
          </w:p>
        </w:tc>
      </w:tr>
      <w:tr w:rsidR="00A1200E">
        <w:tblPrEx>
          <w:tblBorders>
            <w:insideH w:val="none" w:sz="0" w:space="0" w:color="auto"/>
            <w:insideV w:val="none" w:sz="0" w:space="0" w:color="auto"/>
          </w:tblBorders>
        </w:tblPrEx>
        <w:tc>
          <w:tcPr>
            <w:tcW w:w="8522" w:type="dxa"/>
            <w:gridSpan w:val="2"/>
            <w:tcBorders>
              <w:top w:val="single" w:sz="4" w:space="0" w:color="auto"/>
              <w:left w:val="nil"/>
              <w:bottom w:val="single" w:sz="4" w:space="0" w:color="auto"/>
              <w:right w:val="nil"/>
            </w:tcBorders>
          </w:tcPr>
          <w:p w:rsidR="00A1200E" w:rsidRDefault="000F0115" w:rsidP="00304E8C">
            <w:pPr>
              <w:ind w:firstLine="482"/>
              <w:jc w:val="center"/>
              <w:rPr>
                <w:b/>
              </w:rPr>
            </w:pPr>
            <w:r>
              <w:rPr>
                <w:rFonts w:hint="eastAsia"/>
                <w:b/>
              </w:rPr>
              <w:t>2.兰州拉面拉面馆经营者、工作人员</w:t>
            </w:r>
          </w:p>
        </w:tc>
      </w:tr>
      <w:tr w:rsidR="00A1200E">
        <w:tblPrEx>
          <w:tblBorders>
            <w:insideH w:val="none" w:sz="0" w:space="0" w:color="auto"/>
            <w:insideV w:val="none" w:sz="0" w:space="0" w:color="auto"/>
          </w:tblBorders>
        </w:tblPrEx>
        <w:tc>
          <w:tcPr>
            <w:tcW w:w="1101" w:type="dxa"/>
            <w:tcBorders>
              <w:top w:val="single" w:sz="4" w:space="0" w:color="auto"/>
              <w:left w:val="nil"/>
              <w:bottom w:val="single" w:sz="4" w:space="0" w:color="auto"/>
              <w:right w:val="single" w:sz="4" w:space="0" w:color="auto"/>
            </w:tcBorders>
          </w:tcPr>
          <w:p w:rsidR="00A1200E" w:rsidRDefault="000F0115" w:rsidP="00304E8C">
            <w:pPr>
              <w:ind w:firstLine="482"/>
              <w:rPr>
                <w:b/>
              </w:rPr>
            </w:pPr>
            <w:r>
              <w:rPr>
                <w:rFonts w:hint="eastAsia"/>
                <w:b/>
              </w:rPr>
              <w:t>主题</w:t>
            </w:r>
          </w:p>
        </w:tc>
        <w:tc>
          <w:tcPr>
            <w:tcW w:w="7421" w:type="dxa"/>
            <w:tcBorders>
              <w:top w:val="single" w:sz="4" w:space="0" w:color="auto"/>
              <w:left w:val="single" w:sz="4" w:space="0" w:color="auto"/>
              <w:bottom w:val="single" w:sz="4" w:space="0" w:color="auto"/>
              <w:right w:val="nil"/>
            </w:tcBorders>
          </w:tcPr>
          <w:p w:rsidR="00A1200E" w:rsidRDefault="000F0115" w:rsidP="00304E8C">
            <w:pPr>
              <w:ind w:firstLine="480"/>
            </w:pPr>
            <w:r>
              <w:rPr>
                <w:rFonts w:hint="eastAsia"/>
              </w:rPr>
              <w:t>了解武汉地区“拉面经济”劳动力的样本分布和基本信息、对转移输入的感受和体会</w:t>
            </w:r>
          </w:p>
        </w:tc>
      </w:tr>
      <w:tr w:rsidR="00A1200E">
        <w:tblPrEx>
          <w:tblBorders>
            <w:insideH w:val="none" w:sz="0" w:space="0" w:color="auto"/>
            <w:insideV w:val="none" w:sz="0" w:space="0" w:color="auto"/>
          </w:tblBorders>
        </w:tblPrEx>
        <w:tc>
          <w:tcPr>
            <w:tcW w:w="1101" w:type="dxa"/>
            <w:tcBorders>
              <w:top w:val="single" w:sz="4" w:space="0" w:color="auto"/>
              <w:left w:val="nil"/>
              <w:bottom w:val="single" w:sz="4" w:space="0" w:color="auto"/>
              <w:right w:val="single" w:sz="4" w:space="0" w:color="auto"/>
            </w:tcBorders>
          </w:tcPr>
          <w:p w:rsidR="00A1200E" w:rsidRDefault="000F0115" w:rsidP="00304E8C">
            <w:pPr>
              <w:ind w:firstLine="482"/>
              <w:rPr>
                <w:b/>
              </w:rPr>
            </w:pPr>
            <w:r>
              <w:rPr>
                <w:rFonts w:hint="eastAsia"/>
                <w:b/>
              </w:rPr>
              <w:lastRenderedPageBreak/>
              <w:t>时间</w:t>
            </w:r>
          </w:p>
        </w:tc>
        <w:tc>
          <w:tcPr>
            <w:tcW w:w="7421" w:type="dxa"/>
            <w:tcBorders>
              <w:top w:val="single" w:sz="4" w:space="0" w:color="auto"/>
              <w:left w:val="single" w:sz="4" w:space="0" w:color="auto"/>
              <w:bottom w:val="single" w:sz="4" w:space="0" w:color="auto"/>
              <w:right w:val="nil"/>
            </w:tcBorders>
          </w:tcPr>
          <w:p w:rsidR="00A1200E" w:rsidRDefault="000F0115" w:rsidP="00304E8C">
            <w:pPr>
              <w:ind w:firstLine="480"/>
            </w:pPr>
            <w:r>
              <w:rPr>
                <w:rFonts w:hint="eastAsia"/>
              </w:rPr>
              <w:t>11月25号</w:t>
            </w:r>
          </w:p>
        </w:tc>
      </w:tr>
      <w:tr w:rsidR="00A1200E">
        <w:tblPrEx>
          <w:tblBorders>
            <w:insideH w:val="none" w:sz="0" w:space="0" w:color="auto"/>
            <w:insideV w:val="none" w:sz="0" w:space="0" w:color="auto"/>
          </w:tblBorders>
        </w:tblPrEx>
        <w:tc>
          <w:tcPr>
            <w:tcW w:w="1101" w:type="dxa"/>
            <w:tcBorders>
              <w:top w:val="single" w:sz="4" w:space="0" w:color="auto"/>
              <w:left w:val="nil"/>
              <w:bottom w:val="single" w:sz="4" w:space="0" w:color="auto"/>
              <w:right w:val="single" w:sz="4" w:space="0" w:color="auto"/>
            </w:tcBorders>
          </w:tcPr>
          <w:p w:rsidR="00A1200E" w:rsidRDefault="000F0115" w:rsidP="00304E8C">
            <w:pPr>
              <w:ind w:firstLine="482"/>
              <w:rPr>
                <w:b/>
              </w:rPr>
            </w:pPr>
            <w:r>
              <w:rPr>
                <w:rFonts w:hint="eastAsia"/>
                <w:b/>
              </w:rPr>
              <w:t>地点</w:t>
            </w:r>
          </w:p>
        </w:tc>
        <w:tc>
          <w:tcPr>
            <w:tcW w:w="7421" w:type="dxa"/>
            <w:tcBorders>
              <w:top w:val="single" w:sz="4" w:space="0" w:color="auto"/>
              <w:left w:val="single" w:sz="4" w:space="0" w:color="auto"/>
              <w:bottom w:val="single" w:sz="4" w:space="0" w:color="auto"/>
              <w:right w:val="nil"/>
            </w:tcBorders>
          </w:tcPr>
          <w:p w:rsidR="00A1200E" w:rsidRDefault="000F0115" w:rsidP="00304E8C">
            <w:pPr>
              <w:ind w:firstLine="480"/>
            </w:pPr>
            <w:r>
              <w:rPr>
                <w:rFonts w:hint="eastAsia"/>
              </w:rPr>
              <w:t>中南</w:t>
            </w:r>
            <w:proofErr w:type="gramStart"/>
            <w:r>
              <w:rPr>
                <w:rFonts w:hint="eastAsia"/>
              </w:rPr>
              <w:t>大附近</w:t>
            </w:r>
            <w:proofErr w:type="gramEnd"/>
          </w:p>
        </w:tc>
      </w:tr>
      <w:tr w:rsidR="00A1200E">
        <w:tblPrEx>
          <w:tblBorders>
            <w:insideH w:val="none" w:sz="0" w:space="0" w:color="auto"/>
            <w:insideV w:val="none" w:sz="0" w:space="0" w:color="auto"/>
          </w:tblBorders>
        </w:tblPrEx>
        <w:tc>
          <w:tcPr>
            <w:tcW w:w="1101" w:type="dxa"/>
            <w:tcBorders>
              <w:top w:val="single" w:sz="4" w:space="0" w:color="auto"/>
              <w:left w:val="nil"/>
              <w:bottom w:val="single" w:sz="4" w:space="0" w:color="auto"/>
              <w:right w:val="single" w:sz="4" w:space="0" w:color="auto"/>
            </w:tcBorders>
          </w:tcPr>
          <w:p w:rsidR="00A1200E" w:rsidRDefault="000F0115" w:rsidP="00304E8C">
            <w:pPr>
              <w:ind w:firstLine="482"/>
              <w:rPr>
                <w:b/>
              </w:rPr>
            </w:pPr>
            <w:r>
              <w:rPr>
                <w:rFonts w:hint="eastAsia"/>
                <w:b/>
              </w:rPr>
              <w:t>人员</w:t>
            </w:r>
          </w:p>
        </w:tc>
        <w:tc>
          <w:tcPr>
            <w:tcW w:w="7421" w:type="dxa"/>
            <w:tcBorders>
              <w:top w:val="single" w:sz="4" w:space="0" w:color="auto"/>
              <w:left w:val="single" w:sz="4" w:space="0" w:color="auto"/>
              <w:bottom w:val="single" w:sz="4" w:space="0" w:color="auto"/>
              <w:right w:val="nil"/>
            </w:tcBorders>
          </w:tcPr>
          <w:p w:rsidR="00A1200E" w:rsidRDefault="000F0115" w:rsidP="00304E8C">
            <w:pPr>
              <w:ind w:firstLine="480"/>
            </w:pPr>
            <w:r>
              <w:rPr>
                <w:rFonts w:hint="eastAsia"/>
              </w:rPr>
              <w:t>全体</w:t>
            </w:r>
            <w:r>
              <w:t>组员</w:t>
            </w:r>
          </w:p>
        </w:tc>
      </w:tr>
      <w:tr w:rsidR="00A1200E">
        <w:tblPrEx>
          <w:tblBorders>
            <w:insideH w:val="none" w:sz="0" w:space="0" w:color="auto"/>
            <w:insideV w:val="none" w:sz="0" w:space="0" w:color="auto"/>
          </w:tblBorders>
        </w:tblPrEx>
        <w:tc>
          <w:tcPr>
            <w:tcW w:w="1101" w:type="dxa"/>
            <w:tcBorders>
              <w:top w:val="single" w:sz="4" w:space="0" w:color="auto"/>
              <w:left w:val="nil"/>
              <w:bottom w:val="single" w:sz="4" w:space="0" w:color="auto"/>
              <w:right w:val="single" w:sz="4" w:space="0" w:color="auto"/>
            </w:tcBorders>
          </w:tcPr>
          <w:p w:rsidR="00A1200E" w:rsidRDefault="000F0115" w:rsidP="00304E8C">
            <w:pPr>
              <w:ind w:firstLine="482"/>
              <w:rPr>
                <w:b/>
              </w:rPr>
            </w:pPr>
            <w:r>
              <w:rPr>
                <w:rFonts w:hint="eastAsia"/>
                <w:b/>
              </w:rPr>
              <w:t>方式</w:t>
            </w:r>
          </w:p>
        </w:tc>
        <w:tc>
          <w:tcPr>
            <w:tcW w:w="7421" w:type="dxa"/>
            <w:tcBorders>
              <w:top w:val="single" w:sz="4" w:space="0" w:color="auto"/>
              <w:left w:val="single" w:sz="4" w:space="0" w:color="auto"/>
              <w:bottom w:val="single" w:sz="4" w:space="0" w:color="auto"/>
              <w:right w:val="nil"/>
            </w:tcBorders>
          </w:tcPr>
          <w:p w:rsidR="00A1200E" w:rsidRDefault="000F0115" w:rsidP="00304E8C">
            <w:pPr>
              <w:ind w:firstLine="480"/>
            </w:pPr>
            <w:r>
              <w:rPr>
                <w:rFonts w:hint="eastAsia"/>
              </w:rPr>
              <w:t>组员分工，按片区分头行动，发放提前拟好的调查问卷、访谈提纲</w:t>
            </w:r>
          </w:p>
        </w:tc>
      </w:tr>
      <w:tr w:rsidR="00A1200E">
        <w:tblPrEx>
          <w:tblBorders>
            <w:insideH w:val="none" w:sz="0" w:space="0" w:color="auto"/>
            <w:insideV w:val="none" w:sz="0" w:space="0" w:color="auto"/>
          </w:tblBorders>
        </w:tblPrEx>
        <w:tc>
          <w:tcPr>
            <w:tcW w:w="1101" w:type="dxa"/>
            <w:tcBorders>
              <w:top w:val="single" w:sz="4" w:space="0" w:color="auto"/>
              <w:left w:val="nil"/>
              <w:bottom w:val="single" w:sz="4" w:space="0" w:color="auto"/>
              <w:right w:val="single" w:sz="4" w:space="0" w:color="auto"/>
            </w:tcBorders>
          </w:tcPr>
          <w:p w:rsidR="00A1200E" w:rsidRDefault="000F0115" w:rsidP="00304E8C">
            <w:pPr>
              <w:ind w:firstLine="482"/>
              <w:rPr>
                <w:b/>
              </w:rPr>
            </w:pPr>
            <w:r>
              <w:rPr>
                <w:rFonts w:hint="eastAsia"/>
                <w:b/>
              </w:rPr>
              <w:t>内容</w:t>
            </w:r>
          </w:p>
        </w:tc>
        <w:tc>
          <w:tcPr>
            <w:tcW w:w="7421" w:type="dxa"/>
            <w:tcBorders>
              <w:top w:val="single" w:sz="4" w:space="0" w:color="auto"/>
              <w:left w:val="single" w:sz="4" w:space="0" w:color="auto"/>
              <w:bottom w:val="single" w:sz="4" w:space="0" w:color="auto"/>
              <w:right w:val="nil"/>
            </w:tcBorders>
          </w:tcPr>
          <w:p w:rsidR="00A1200E" w:rsidRDefault="000F0115" w:rsidP="00304E8C">
            <w:pPr>
              <w:ind w:firstLine="480"/>
            </w:pPr>
            <w:r>
              <w:rPr>
                <w:rFonts w:hint="eastAsia"/>
              </w:rPr>
              <w:t>详细内容见拟定的调查问卷和访谈提纲</w:t>
            </w:r>
          </w:p>
        </w:tc>
      </w:tr>
      <w:tr w:rsidR="00A1200E">
        <w:tblPrEx>
          <w:tblBorders>
            <w:insideH w:val="none" w:sz="0" w:space="0" w:color="auto"/>
            <w:insideV w:val="none" w:sz="0" w:space="0" w:color="auto"/>
          </w:tblBorders>
        </w:tblPrEx>
        <w:tc>
          <w:tcPr>
            <w:tcW w:w="8522" w:type="dxa"/>
            <w:gridSpan w:val="2"/>
            <w:tcBorders>
              <w:top w:val="single" w:sz="4" w:space="0" w:color="auto"/>
              <w:left w:val="nil"/>
              <w:bottom w:val="single" w:sz="4" w:space="0" w:color="auto"/>
              <w:right w:val="nil"/>
            </w:tcBorders>
          </w:tcPr>
          <w:p w:rsidR="00A1200E" w:rsidRDefault="000F0115" w:rsidP="00304E8C">
            <w:pPr>
              <w:ind w:firstLine="482"/>
              <w:jc w:val="center"/>
              <w:rPr>
                <w:b/>
              </w:rPr>
            </w:pPr>
            <w:r>
              <w:rPr>
                <w:rFonts w:hint="eastAsia"/>
                <w:b/>
              </w:rPr>
              <w:t>3.专家学者</w:t>
            </w:r>
          </w:p>
        </w:tc>
      </w:tr>
      <w:tr w:rsidR="00A1200E">
        <w:tblPrEx>
          <w:tblBorders>
            <w:insideH w:val="none" w:sz="0" w:space="0" w:color="auto"/>
            <w:insideV w:val="none" w:sz="0" w:space="0" w:color="auto"/>
          </w:tblBorders>
        </w:tblPrEx>
        <w:tc>
          <w:tcPr>
            <w:tcW w:w="1101" w:type="dxa"/>
            <w:tcBorders>
              <w:top w:val="single" w:sz="4" w:space="0" w:color="auto"/>
              <w:left w:val="nil"/>
              <w:bottom w:val="single" w:sz="4" w:space="0" w:color="auto"/>
              <w:right w:val="single" w:sz="4" w:space="0" w:color="auto"/>
            </w:tcBorders>
          </w:tcPr>
          <w:p w:rsidR="00A1200E" w:rsidRDefault="000F0115" w:rsidP="00304E8C">
            <w:pPr>
              <w:ind w:firstLine="482"/>
              <w:rPr>
                <w:b/>
              </w:rPr>
            </w:pPr>
            <w:r>
              <w:rPr>
                <w:rFonts w:hint="eastAsia"/>
                <w:b/>
              </w:rPr>
              <w:t>主题</w:t>
            </w:r>
          </w:p>
        </w:tc>
        <w:tc>
          <w:tcPr>
            <w:tcW w:w="7421" w:type="dxa"/>
            <w:tcBorders>
              <w:top w:val="single" w:sz="4" w:space="0" w:color="auto"/>
              <w:left w:val="single" w:sz="4" w:space="0" w:color="auto"/>
              <w:bottom w:val="single" w:sz="4" w:space="0" w:color="auto"/>
              <w:right w:val="nil"/>
            </w:tcBorders>
          </w:tcPr>
          <w:p w:rsidR="00A1200E" w:rsidRDefault="000F0115" w:rsidP="00304E8C">
            <w:pPr>
              <w:ind w:firstLine="480"/>
            </w:pPr>
            <w:r>
              <w:t>对于课题研究基本思路及研究问题的建议</w:t>
            </w:r>
            <w:r>
              <w:rPr>
                <w:rFonts w:hint="eastAsia"/>
              </w:rPr>
              <w:t>和对本课题分析和看法</w:t>
            </w:r>
          </w:p>
        </w:tc>
      </w:tr>
      <w:tr w:rsidR="00A1200E">
        <w:tblPrEx>
          <w:tblBorders>
            <w:insideH w:val="none" w:sz="0" w:space="0" w:color="auto"/>
            <w:insideV w:val="none" w:sz="0" w:space="0" w:color="auto"/>
          </w:tblBorders>
        </w:tblPrEx>
        <w:tc>
          <w:tcPr>
            <w:tcW w:w="1101" w:type="dxa"/>
            <w:tcBorders>
              <w:top w:val="single" w:sz="4" w:space="0" w:color="auto"/>
              <w:left w:val="nil"/>
              <w:bottom w:val="single" w:sz="4" w:space="0" w:color="auto"/>
              <w:right w:val="single" w:sz="4" w:space="0" w:color="auto"/>
            </w:tcBorders>
          </w:tcPr>
          <w:p w:rsidR="00A1200E" w:rsidRDefault="000F0115" w:rsidP="00304E8C">
            <w:pPr>
              <w:ind w:firstLine="482"/>
              <w:rPr>
                <w:b/>
              </w:rPr>
            </w:pPr>
            <w:r>
              <w:rPr>
                <w:rFonts w:hint="eastAsia"/>
                <w:b/>
              </w:rPr>
              <w:t>时间</w:t>
            </w:r>
          </w:p>
        </w:tc>
        <w:tc>
          <w:tcPr>
            <w:tcW w:w="7421" w:type="dxa"/>
            <w:tcBorders>
              <w:top w:val="single" w:sz="4" w:space="0" w:color="auto"/>
              <w:left w:val="single" w:sz="4" w:space="0" w:color="auto"/>
              <w:bottom w:val="single" w:sz="4" w:space="0" w:color="auto"/>
              <w:right w:val="nil"/>
            </w:tcBorders>
          </w:tcPr>
          <w:p w:rsidR="00A1200E" w:rsidRDefault="000F0115" w:rsidP="00304E8C">
            <w:pPr>
              <w:ind w:firstLine="480"/>
            </w:pPr>
            <w:r>
              <w:rPr>
                <w:rFonts w:hint="eastAsia"/>
              </w:rPr>
              <w:t>11月26号</w:t>
            </w:r>
          </w:p>
        </w:tc>
      </w:tr>
      <w:tr w:rsidR="00A1200E">
        <w:tblPrEx>
          <w:tblBorders>
            <w:insideH w:val="none" w:sz="0" w:space="0" w:color="auto"/>
            <w:insideV w:val="none" w:sz="0" w:space="0" w:color="auto"/>
          </w:tblBorders>
        </w:tblPrEx>
        <w:tc>
          <w:tcPr>
            <w:tcW w:w="1101" w:type="dxa"/>
            <w:tcBorders>
              <w:top w:val="single" w:sz="4" w:space="0" w:color="auto"/>
              <w:left w:val="nil"/>
              <w:bottom w:val="single" w:sz="4" w:space="0" w:color="auto"/>
              <w:right w:val="single" w:sz="4" w:space="0" w:color="auto"/>
            </w:tcBorders>
          </w:tcPr>
          <w:p w:rsidR="00A1200E" w:rsidRDefault="000F0115" w:rsidP="00304E8C">
            <w:pPr>
              <w:ind w:firstLine="482"/>
              <w:rPr>
                <w:b/>
              </w:rPr>
            </w:pPr>
            <w:r>
              <w:rPr>
                <w:rFonts w:hint="eastAsia"/>
                <w:b/>
              </w:rPr>
              <w:t>地点</w:t>
            </w:r>
          </w:p>
        </w:tc>
        <w:tc>
          <w:tcPr>
            <w:tcW w:w="7421" w:type="dxa"/>
            <w:tcBorders>
              <w:top w:val="single" w:sz="4" w:space="0" w:color="auto"/>
              <w:left w:val="single" w:sz="4" w:space="0" w:color="auto"/>
              <w:bottom w:val="single" w:sz="4" w:space="0" w:color="auto"/>
              <w:right w:val="nil"/>
            </w:tcBorders>
          </w:tcPr>
          <w:p w:rsidR="00A1200E" w:rsidRDefault="000F0115" w:rsidP="00304E8C">
            <w:pPr>
              <w:ind w:firstLine="480"/>
            </w:pPr>
            <w:r>
              <w:rPr>
                <w:rFonts w:hint="eastAsia"/>
              </w:rPr>
              <w:t>中南大</w:t>
            </w:r>
          </w:p>
        </w:tc>
      </w:tr>
      <w:tr w:rsidR="00A1200E">
        <w:tblPrEx>
          <w:tblBorders>
            <w:insideH w:val="none" w:sz="0" w:space="0" w:color="auto"/>
            <w:insideV w:val="none" w:sz="0" w:space="0" w:color="auto"/>
          </w:tblBorders>
        </w:tblPrEx>
        <w:tc>
          <w:tcPr>
            <w:tcW w:w="1101" w:type="dxa"/>
            <w:tcBorders>
              <w:top w:val="single" w:sz="4" w:space="0" w:color="auto"/>
              <w:left w:val="nil"/>
              <w:bottom w:val="single" w:sz="4" w:space="0" w:color="auto"/>
              <w:right w:val="single" w:sz="4" w:space="0" w:color="auto"/>
            </w:tcBorders>
          </w:tcPr>
          <w:p w:rsidR="00A1200E" w:rsidRDefault="000F0115" w:rsidP="00304E8C">
            <w:pPr>
              <w:ind w:firstLine="482"/>
              <w:rPr>
                <w:b/>
              </w:rPr>
            </w:pPr>
            <w:r>
              <w:rPr>
                <w:rFonts w:hint="eastAsia"/>
                <w:b/>
              </w:rPr>
              <w:t>人员</w:t>
            </w:r>
          </w:p>
        </w:tc>
        <w:tc>
          <w:tcPr>
            <w:tcW w:w="7421" w:type="dxa"/>
            <w:tcBorders>
              <w:top w:val="single" w:sz="4" w:space="0" w:color="auto"/>
              <w:left w:val="single" w:sz="4" w:space="0" w:color="auto"/>
              <w:bottom w:val="single" w:sz="4" w:space="0" w:color="auto"/>
              <w:right w:val="nil"/>
            </w:tcBorders>
          </w:tcPr>
          <w:p w:rsidR="00A1200E" w:rsidRDefault="000F0115" w:rsidP="00304E8C">
            <w:pPr>
              <w:ind w:firstLine="480"/>
            </w:pPr>
            <w:r>
              <w:rPr>
                <w:rFonts w:hint="eastAsia"/>
              </w:rPr>
              <w:t>队长、联络员</w:t>
            </w:r>
          </w:p>
        </w:tc>
      </w:tr>
      <w:tr w:rsidR="00A1200E">
        <w:tblPrEx>
          <w:tblBorders>
            <w:insideH w:val="none" w:sz="0" w:space="0" w:color="auto"/>
            <w:insideV w:val="none" w:sz="0" w:space="0" w:color="auto"/>
          </w:tblBorders>
        </w:tblPrEx>
        <w:tc>
          <w:tcPr>
            <w:tcW w:w="1101" w:type="dxa"/>
            <w:tcBorders>
              <w:top w:val="single" w:sz="4" w:space="0" w:color="auto"/>
              <w:left w:val="nil"/>
              <w:bottom w:val="single" w:sz="4" w:space="0" w:color="auto"/>
              <w:right w:val="single" w:sz="4" w:space="0" w:color="auto"/>
            </w:tcBorders>
          </w:tcPr>
          <w:p w:rsidR="00A1200E" w:rsidRDefault="000F0115" w:rsidP="00304E8C">
            <w:pPr>
              <w:ind w:firstLine="482"/>
              <w:rPr>
                <w:b/>
              </w:rPr>
            </w:pPr>
            <w:r>
              <w:rPr>
                <w:rFonts w:hint="eastAsia"/>
                <w:b/>
              </w:rPr>
              <w:t>方式</w:t>
            </w:r>
          </w:p>
        </w:tc>
        <w:tc>
          <w:tcPr>
            <w:tcW w:w="7421" w:type="dxa"/>
            <w:tcBorders>
              <w:top w:val="single" w:sz="4" w:space="0" w:color="auto"/>
              <w:left w:val="single" w:sz="4" w:space="0" w:color="auto"/>
              <w:bottom w:val="single" w:sz="4" w:space="0" w:color="auto"/>
              <w:right w:val="nil"/>
            </w:tcBorders>
          </w:tcPr>
          <w:p w:rsidR="00A1200E" w:rsidRDefault="000F0115" w:rsidP="00304E8C">
            <w:pPr>
              <w:ind w:firstLine="480"/>
            </w:pPr>
            <w:r>
              <w:rPr>
                <w:rFonts w:hint="eastAsia"/>
              </w:rPr>
              <w:t>访谈提纲（参考相关文献，采用电话或实地采访形式采访专家）</w:t>
            </w:r>
          </w:p>
        </w:tc>
      </w:tr>
      <w:tr w:rsidR="00A1200E">
        <w:tblPrEx>
          <w:tblBorders>
            <w:insideH w:val="none" w:sz="0" w:space="0" w:color="auto"/>
            <w:insideV w:val="none" w:sz="0" w:space="0" w:color="auto"/>
          </w:tblBorders>
        </w:tblPrEx>
        <w:tc>
          <w:tcPr>
            <w:tcW w:w="1101" w:type="dxa"/>
            <w:tcBorders>
              <w:top w:val="single" w:sz="4" w:space="0" w:color="auto"/>
              <w:left w:val="nil"/>
              <w:bottom w:val="single" w:sz="4" w:space="0" w:color="auto"/>
              <w:right w:val="single" w:sz="4" w:space="0" w:color="auto"/>
            </w:tcBorders>
          </w:tcPr>
          <w:p w:rsidR="00A1200E" w:rsidRDefault="000F0115" w:rsidP="00304E8C">
            <w:pPr>
              <w:ind w:firstLine="482"/>
              <w:rPr>
                <w:b/>
              </w:rPr>
            </w:pPr>
            <w:r>
              <w:rPr>
                <w:rFonts w:hint="eastAsia"/>
                <w:b/>
              </w:rPr>
              <w:t>内容</w:t>
            </w:r>
          </w:p>
        </w:tc>
        <w:tc>
          <w:tcPr>
            <w:tcW w:w="7421" w:type="dxa"/>
            <w:tcBorders>
              <w:top w:val="single" w:sz="4" w:space="0" w:color="auto"/>
              <w:left w:val="single" w:sz="4" w:space="0" w:color="auto"/>
              <w:bottom w:val="single" w:sz="4" w:space="0" w:color="auto"/>
              <w:right w:val="nil"/>
            </w:tcBorders>
          </w:tcPr>
          <w:p w:rsidR="00A1200E" w:rsidRDefault="000F0115" w:rsidP="00304E8C">
            <w:pPr>
              <w:ind w:firstLine="480"/>
            </w:pPr>
            <w:r>
              <w:rPr>
                <w:rFonts w:hint="eastAsia"/>
              </w:rPr>
              <w:t>详细内容见拟定的访谈提纲</w:t>
            </w:r>
          </w:p>
        </w:tc>
      </w:tr>
    </w:tbl>
    <w:p w:rsidR="00A1200E" w:rsidRDefault="00894CFD" w:rsidP="00304E8C">
      <w:pPr>
        <w:pStyle w:val="1"/>
        <w:ind w:left="480"/>
      </w:pPr>
      <w:bookmarkStart w:id="169" w:name="_Toc444810513"/>
      <w:r>
        <w:rPr>
          <w:rFonts w:hint="eastAsia"/>
        </w:rPr>
        <w:lastRenderedPageBreak/>
        <w:t>三</w:t>
      </w:r>
      <w:r w:rsidR="000F0115">
        <w:rPr>
          <w:rFonts w:hint="eastAsia"/>
        </w:rPr>
        <w:t>、研究方法</w:t>
      </w:r>
      <w:bookmarkEnd w:id="169"/>
    </w:p>
    <w:p w:rsidR="00A1200E" w:rsidRDefault="000F0115" w:rsidP="00304E8C">
      <w:pPr>
        <w:pStyle w:val="3"/>
        <w:ind w:left="480"/>
      </w:pPr>
      <w:bookmarkStart w:id="170" w:name="_Toc436560723"/>
      <w:bookmarkStart w:id="171" w:name="_Toc436396180"/>
      <w:bookmarkStart w:id="172" w:name="_Toc434842502"/>
      <w:bookmarkStart w:id="173" w:name="_Toc434842275"/>
      <w:bookmarkStart w:id="174" w:name="_Toc434842196"/>
      <w:bookmarkStart w:id="175" w:name="_Toc434842640"/>
      <w:r>
        <w:rPr>
          <w:rFonts w:hint="eastAsia"/>
        </w:rPr>
        <w:t>1.个案研究法</w:t>
      </w:r>
      <w:bookmarkEnd w:id="170"/>
      <w:bookmarkEnd w:id="171"/>
    </w:p>
    <w:p w:rsidR="00A1200E" w:rsidRDefault="000F0115" w:rsidP="00304E8C">
      <w:pPr>
        <w:ind w:firstLine="480"/>
      </w:pPr>
      <w:r>
        <w:rPr>
          <w:rFonts w:hint="eastAsia"/>
        </w:rPr>
        <w:t>我们通过对高校学者、高校少数民族穆斯林大学生、武汉地区“拉面经济”从业者三个特定群体加以访问调查，从而得出西北少数民族地区农村富余劳动力转移输入武汉的现状。</w:t>
      </w:r>
    </w:p>
    <w:p w:rsidR="00A1200E" w:rsidRDefault="000F0115" w:rsidP="00304E8C">
      <w:pPr>
        <w:pStyle w:val="3"/>
        <w:ind w:left="480"/>
      </w:pPr>
      <w:bookmarkStart w:id="176" w:name="_Toc434842276"/>
      <w:bookmarkStart w:id="177" w:name="_Toc436560724"/>
      <w:bookmarkStart w:id="178" w:name="_Toc434842197"/>
      <w:bookmarkStart w:id="179" w:name="_Toc434842503"/>
      <w:bookmarkStart w:id="180" w:name="_Toc436396181"/>
      <w:bookmarkStart w:id="181" w:name="_Toc434842641"/>
      <w:bookmarkEnd w:id="172"/>
      <w:bookmarkEnd w:id="173"/>
      <w:bookmarkEnd w:id="174"/>
      <w:bookmarkEnd w:id="175"/>
      <w:r>
        <w:rPr>
          <w:rFonts w:hint="eastAsia"/>
        </w:rPr>
        <w:t>2</w:t>
      </w:r>
      <w:r>
        <w:t>.文献综述法</w:t>
      </w:r>
      <w:bookmarkEnd w:id="176"/>
      <w:bookmarkEnd w:id="177"/>
      <w:bookmarkEnd w:id="178"/>
      <w:bookmarkEnd w:id="179"/>
      <w:bookmarkEnd w:id="180"/>
      <w:bookmarkEnd w:id="181"/>
    </w:p>
    <w:p w:rsidR="00A1200E" w:rsidRDefault="000F0115" w:rsidP="00304E8C">
      <w:pPr>
        <w:ind w:firstLine="480"/>
      </w:pPr>
      <w:r>
        <w:rPr>
          <w:rFonts w:hint="eastAsia"/>
        </w:rPr>
        <w:t>文献综述法是在确定选题之后，收集和阅读相关主题的资料，并对该主题的研究现状和研究趋势等方面进行归纳、分析和评论。</w:t>
      </w:r>
    </w:p>
    <w:p w:rsidR="00A1200E" w:rsidRDefault="000F0115" w:rsidP="00304E8C">
      <w:pPr>
        <w:ind w:firstLine="480"/>
      </w:pPr>
      <w:r>
        <w:rPr>
          <w:rFonts w:hint="eastAsia"/>
        </w:rPr>
        <w:t>在本课题中，运用互联网，通过登陆各大数据网站，查阅相关期刊、杂志、论文等方式，最大程度地丰富我们的理论基础及完善相关资料支持，综合整理了相关学者在这方面的理论研究。</w:t>
      </w:r>
    </w:p>
    <w:p w:rsidR="00A1200E" w:rsidRDefault="000F0115" w:rsidP="00304E8C">
      <w:pPr>
        <w:pStyle w:val="4"/>
        <w:ind w:left="480"/>
      </w:pPr>
      <w:r>
        <w:rPr>
          <w:rFonts w:hint="eastAsia"/>
        </w:rPr>
        <w:t>（1）“拉面经济”发展概论（西部少数民族特色食品产业</w:t>
      </w:r>
      <w:r>
        <w:t>）</w:t>
      </w:r>
    </w:p>
    <w:p w:rsidR="00A1200E" w:rsidRDefault="000F0115" w:rsidP="00304E8C">
      <w:pPr>
        <w:ind w:firstLine="480"/>
      </w:pPr>
      <w:r>
        <w:rPr>
          <w:rFonts w:hint="eastAsia"/>
        </w:rPr>
        <w:t>“拉面经济”是现在</w:t>
      </w:r>
      <w:proofErr w:type="gramStart"/>
      <w:r>
        <w:rPr>
          <w:rFonts w:hint="eastAsia"/>
        </w:rPr>
        <w:t>在</w:t>
      </w:r>
      <w:proofErr w:type="gramEnd"/>
      <w:r>
        <w:rPr>
          <w:rFonts w:hint="eastAsia"/>
        </w:rPr>
        <w:t>我国很多地区都存在的经济现象，其经营主体多为西北部少数民族富余劳动力，以亲帮亲邻帮邻朋友互助作为常见形式，回族民众很多开始尝试进入全国大中城市的城乡结合部，从事“清真拉面”经营为主的经营活动。“三农”问题是目前中国实现全面建成小康社会的伟大目标所面临的重要挑战，提高农民收入可以算作“三农”问题的核心，我们小组通过文献查阅，走访调查，问卷分析的方法，对武汉市“拉面经济”的模式的特征、现状和它在解决西北少数民族劳动力富余的效应上归纳和分析，旨在对拉面经济进行分析以此来为农村贫困地区脱贫致富提供有益的借鉴。</w:t>
      </w:r>
    </w:p>
    <w:p w:rsidR="00A1200E" w:rsidRDefault="000F0115" w:rsidP="00304E8C">
      <w:pPr>
        <w:ind w:firstLine="480"/>
      </w:pPr>
      <w:r>
        <w:rPr>
          <w:rFonts w:hint="eastAsia"/>
        </w:rPr>
        <w:t>解决贫困地区农民的收入问题，是关系到落实科学发展观，构建社会主义和谐社会的重要任务之一，“拉面经济”模式为其他落后地区摆脱贫困</w:t>
      </w:r>
      <w:proofErr w:type="gramStart"/>
      <w:r>
        <w:rPr>
          <w:rFonts w:hint="eastAsia"/>
        </w:rPr>
        <w:t>作出</w:t>
      </w:r>
      <w:proofErr w:type="gramEnd"/>
      <w:r>
        <w:rPr>
          <w:rFonts w:hint="eastAsia"/>
        </w:rPr>
        <w:t>了示范。我们小组总结了一下拉面经济成功的地方：1、农村贫困地区的致富应该因地制宜，结合实际，实事求是，根据马克思主义哲学基本原理，不少西部地区少数民族聚居地山大沟深，发展农业收益不高，农作物产量不理想，因此，劳务输出是</w:t>
      </w:r>
      <w:r>
        <w:rPr>
          <w:rFonts w:hint="eastAsia"/>
        </w:rPr>
        <w:lastRenderedPageBreak/>
        <w:t>西部地区少数民族贫困地区脱贫致富的重要途径。而就回族穆斯林来说，“拉面”是回民的技术优势，充分发挥自身优势是成功的途径之一。2、改善农民生活的方式应该要尊重贫困群众的意愿，充分发挥其主观能动性。只有受到百姓喜爱的乐于做的市场自然导向的方式才是好方式；3、致富模式的发展和壮大应该要有政府强有力的支持和引导。有了主心骨的支持，无疑给了致富模式一大臂助；4、致富模式应该要有自己的特色，“拉面经济”就是这一方法的有力佐证，“兰州拉面”特色饮食品牌得到发展和壮大，就是因为发展了品牌，发扬了致富方法致富精神。</w:t>
      </w:r>
    </w:p>
    <w:p w:rsidR="00A1200E" w:rsidRDefault="000F0115" w:rsidP="00304E8C">
      <w:pPr>
        <w:pStyle w:val="4"/>
        <w:ind w:left="480"/>
      </w:pPr>
      <w:bookmarkStart w:id="182" w:name="_Toc436560768"/>
      <w:bookmarkStart w:id="183" w:name="_Toc436396225"/>
      <w:r>
        <w:rPr>
          <w:rFonts w:hint="eastAsia"/>
        </w:rPr>
        <w:t>（2）托达罗模型（转移原因——城乡间预期收入差距</w:t>
      </w:r>
      <w:r>
        <w:t>）</w:t>
      </w:r>
      <w:bookmarkEnd w:id="182"/>
      <w:bookmarkEnd w:id="183"/>
    </w:p>
    <w:p w:rsidR="00A1200E" w:rsidRDefault="000F0115" w:rsidP="00304E8C">
      <w:pPr>
        <w:ind w:firstLine="480"/>
      </w:pPr>
      <w:r>
        <w:rPr>
          <w:rFonts w:hint="eastAsia"/>
        </w:rPr>
        <w:t>20世纪60年代末70年代初，美国发展经济学家托达罗发表了一系列关于人口流动模式的论文。他指出：“决定劳动力从农业部门转移到其他部门的主要吸引力在于部门（或城乡）间的预期收入差距”。尽管城市中存在失业，农村劳动力还是大量流入城市，这并不能说明人们是</w:t>
      </w:r>
      <w:proofErr w:type="gramStart"/>
      <w:r>
        <w:rPr>
          <w:rFonts w:hint="eastAsia"/>
        </w:rPr>
        <w:t>不</w:t>
      </w:r>
      <w:proofErr w:type="gramEnd"/>
      <w:r>
        <w:rPr>
          <w:rFonts w:hint="eastAsia"/>
        </w:rPr>
        <w:t>理性的，决策是不合理的，因为流入城市的人所关心的是城市“预期”的收入差异，即在农村的现实收入与在城市中的预期收入的差异，这种差异取决于两个因素：一是实际的收入差异，一是就业概率。只要预期的城市工资收入大于农村的实际收入，不管城市的就业率如何，劳动力都会由落后的地方流向发达的地方。</w:t>
      </w:r>
    </w:p>
    <w:p w:rsidR="00A1200E" w:rsidRDefault="000F0115" w:rsidP="00304E8C">
      <w:pPr>
        <w:pStyle w:val="4"/>
        <w:ind w:left="480"/>
      </w:pPr>
      <w:bookmarkStart w:id="184" w:name="_Toc436396226"/>
      <w:bookmarkStart w:id="185" w:name="_Toc436560769"/>
      <w:r>
        <w:rPr>
          <w:rFonts w:hint="eastAsia"/>
        </w:rPr>
        <w:t>（3）唐纳德﹒伯格的“推力-拉力”理论（转移原因——两个不同的力作用的结果）</w:t>
      </w:r>
      <w:bookmarkEnd w:id="184"/>
      <w:bookmarkEnd w:id="185"/>
    </w:p>
    <w:p w:rsidR="00A1200E" w:rsidRDefault="000F0115" w:rsidP="00304E8C">
      <w:pPr>
        <w:ind w:firstLine="480"/>
      </w:pPr>
      <w:r>
        <w:rPr>
          <w:rFonts w:hint="eastAsia"/>
        </w:rPr>
        <w:t>唐纳德﹒伯格在20世纪50年代明确系统的提出了人口转移的“推力-拉力”理论。唐纳德的主要观点是：人口迁移是两个不同的力作用的结果，一种是促使人口迁移的力量，一种是阻碍人口迁移的力量。在人口迁出地，存在着一种起主导作用的“推力”，在人口迁入地则存在着起主导作用的“拉力”。产生拉力的印度有更好的就业机会、较高的工资收入、较好的生活水平、较多的受教育的机会、较完善的文化卫生设施和交通条件等。与此同时，迁入地也有不利于人口迁入的“推”的因素，如迁移可能带来的家庭分离、陌生的生活环境、激烈的竞争、生</w:t>
      </w:r>
      <w:r>
        <w:rPr>
          <w:rFonts w:hint="eastAsia"/>
        </w:rPr>
        <w:lastRenderedPageBreak/>
        <w:t>态环境质量下降等。只不过比较起来，迁入地“拉”的力量比“推”的力量要大，占主导地位。</w:t>
      </w:r>
    </w:p>
    <w:p w:rsidR="00A1200E" w:rsidRDefault="000F0115" w:rsidP="00304E8C">
      <w:pPr>
        <w:pStyle w:val="3"/>
        <w:ind w:left="480"/>
      </w:pPr>
      <w:bookmarkStart w:id="186" w:name="_Toc436560725"/>
      <w:bookmarkStart w:id="187" w:name="_Toc434842504"/>
      <w:bookmarkStart w:id="188" w:name="_Toc434842277"/>
      <w:bookmarkStart w:id="189" w:name="_Toc434842642"/>
      <w:bookmarkStart w:id="190" w:name="_Toc436396182"/>
      <w:bookmarkStart w:id="191" w:name="_Toc434842198"/>
      <w:r>
        <w:rPr>
          <w:rFonts w:hint="eastAsia"/>
        </w:rPr>
        <w:t>3</w:t>
      </w:r>
      <w:r>
        <w:t>.问卷调查法</w:t>
      </w:r>
      <w:bookmarkEnd w:id="186"/>
      <w:bookmarkEnd w:id="187"/>
      <w:bookmarkEnd w:id="188"/>
      <w:bookmarkEnd w:id="189"/>
      <w:bookmarkEnd w:id="190"/>
      <w:bookmarkEnd w:id="191"/>
    </w:p>
    <w:p w:rsidR="00A1200E" w:rsidRDefault="000F0115" w:rsidP="00304E8C">
      <w:pPr>
        <w:ind w:firstLine="480"/>
      </w:pPr>
      <w:r>
        <w:rPr>
          <w:rFonts w:hint="eastAsia"/>
        </w:rPr>
        <w:t>问卷调查法也称“填表法”，或称“书面调查法”。是一种用书面形式间接搜集研究材料的调查手段。通过向调查者发出简明扼要的征询单，请示填写对有关问题的意见和建议来间接地获得材料和信息。</w:t>
      </w:r>
    </w:p>
    <w:p w:rsidR="00A1200E" w:rsidRDefault="000F0115" w:rsidP="00304E8C">
      <w:pPr>
        <w:ind w:firstLine="480"/>
      </w:pPr>
      <w:r>
        <w:rPr>
          <w:rFonts w:hint="eastAsia"/>
        </w:rPr>
        <w:t>在本课题中，课题组在确保回收数量的前提下，客观分析所得数据并进行制表，通过问卷调查法，有针对性地筛选对象进行调查，通过问卷调查法，得到受调查者的态度体会，统计分析出发展的现状及趋势。</w:t>
      </w:r>
    </w:p>
    <w:p w:rsidR="00A1200E" w:rsidRDefault="000F0115" w:rsidP="00304E8C">
      <w:pPr>
        <w:pStyle w:val="3"/>
        <w:ind w:left="480"/>
      </w:pPr>
      <w:bookmarkStart w:id="192" w:name="_Toc434842643"/>
      <w:bookmarkStart w:id="193" w:name="_Toc436396183"/>
      <w:bookmarkStart w:id="194" w:name="_Toc434842199"/>
      <w:bookmarkStart w:id="195" w:name="_Toc436560726"/>
      <w:bookmarkStart w:id="196" w:name="_Toc434842505"/>
      <w:bookmarkStart w:id="197" w:name="_Toc434842278"/>
      <w:r>
        <w:rPr>
          <w:rFonts w:hint="eastAsia"/>
        </w:rPr>
        <w:t>4</w:t>
      </w:r>
      <w:r>
        <w:t>.实地考察法</w:t>
      </w:r>
      <w:bookmarkEnd w:id="192"/>
      <w:bookmarkEnd w:id="193"/>
      <w:bookmarkEnd w:id="194"/>
      <w:bookmarkEnd w:id="195"/>
      <w:bookmarkEnd w:id="196"/>
      <w:bookmarkEnd w:id="197"/>
    </w:p>
    <w:p w:rsidR="00A1200E" w:rsidRDefault="000F0115" w:rsidP="00304E8C">
      <w:pPr>
        <w:ind w:firstLine="480"/>
      </w:pPr>
      <w:r>
        <w:rPr>
          <w:rFonts w:hint="eastAsia"/>
        </w:rPr>
        <w:t>实地考察法是指为明白一个事物的真相和发展，而去实地进行详细的调查。</w:t>
      </w:r>
    </w:p>
    <w:p w:rsidR="00A1200E" w:rsidRDefault="000F0115" w:rsidP="00304E8C">
      <w:pPr>
        <w:pStyle w:val="3"/>
        <w:ind w:left="480"/>
      </w:pPr>
      <w:bookmarkStart w:id="198" w:name="_Toc434842279"/>
      <w:bookmarkStart w:id="199" w:name="_Toc434842200"/>
      <w:bookmarkStart w:id="200" w:name="_Toc436396184"/>
      <w:bookmarkStart w:id="201" w:name="_Toc434842644"/>
      <w:bookmarkStart w:id="202" w:name="_Toc436560727"/>
      <w:bookmarkStart w:id="203" w:name="_Toc434842506"/>
      <w:r>
        <w:rPr>
          <w:rFonts w:hint="eastAsia"/>
        </w:rPr>
        <w:t>5</w:t>
      </w:r>
      <w:r>
        <w:t>.现场访谈法</w:t>
      </w:r>
      <w:bookmarkEnd w:id="198"/>
      <w:bookmarkEnd w:id="199"/>
      <w:bookmarkEnd w:id="200"/>
      <w:bookmarkEnd w:id="201"/>
      <w:bookmarkEnd w:id="202"/>
      <w:bookmarkEnd w:id="203"/>
    </w:p>
    <w:p w:rsidR="00A1200E" w:rsidRDefault="000F0115" w:rsidP="00304E8C">
      <w:pPr>
        <w:ind w:firstLine="480"/>
      </w:pPr>
      <w:r>
        <w:rPr>
          <w:rFonts w:hint="eastAsia"/>
        </w:rPr>
        <w:t>现场访谈法，就是研究性交谈，是以口头形式，通过录音或者现场笔头记录，根据被询问者的答复搜集客观的、不带偏见的事实材料，来准确地说明样本所要代表的总体的一种方式。尤其是在研究比较复杂的问题时需要向不同类型的人了解不同类型的材料。</w:t>
      </w:r>
    </w:p>
    <w:p w:rsidR="00A1200E" w:rsidRDefault="000F0115" w:rsidP="00304E8C">
      <w:pPr>
        <w:ind w:firstLine="480"/>
      </w:pPr>
      <w:r>
        <w:rPr>
          <w:rFonts w:hint="eastAsia"/>
        </w:rPr>
        <w:t>从劳动力转移来看，我国的农村剩余劳动力转移符合</w:t>
      </w:r>
      <w:proofErr w:type="gramStart"/>
      <w:r>
        <w:rPr>
          <w:rFonts w:hint="eastAsia"/>
        </w:rPr>
        <w:t>社会社会</w:t>
      </w:r>
      <w:proofErr w:type="gramEnd"/>
      <w:r>
        <w:rPr>
          <w:rFonts w:hint="eastAsia"/>
        </w:rPr>
        <w:t>发展的一般规律，从第一产业向第二第三产业转移，又有特殊性，必须要有计划地发展社会主义商品经济，要有计划的实现经济发展战略，从东部中部扩散向西部地区，要有计划地建设中小城镇，有机会地运用经济的和行政的手段，才能防止农村大批劳动力盲目涌进大城市，我们讲农村劳动力转移有几个阶段，从“离土</w:t>
      </w:r>
      <w:proofErr w:type="gramStart"/>
      <w:r>
        <w:rPr>
          <w:rFonts w:hint="eastAsia"/>
        </w:rPr>
        <w:t>不</w:t>
      </w:r>
      <w:proofErr w:type="gramEnd"/>
      <w:r>
        <w:rPr>
          <w:rFonts w:hint="eastAsia"/>
        </w:rPr>
        <w:t>离乡”到“离土离乡”，从“拉面经济”来看，我国少数民族地区农村剩余劳动力的转移趋势，是从第一产业向第二第三产业转移，少数民族聚居区人口稀少，地域辽阔，相当部分自然资源丰富，是少数民族地区的有利条件，但是，交通不便，信息闭塞，资产短缺，人才奇缺，商品经济落后，也是制约着民族地区农业剩余劳动力</w:t>
      </w:r>
      <w:r>
        <w:rPr>
          <w:rFonts w:hint="eastAsia"/>
        </w:rPr>
        <w:lastRenderedPageBreak/>
        <w:t>转移的不利条件。民族地区劳动力转移的过程中，也出现了以下问题：1、农业的基础不牢固，农民应该保持农业生产的积极性，处理好农业和工副业的关系，是国民经济的重要课题。2、地区经济发展不平衡，落后地区经济发展缓慢，</w:t>
      </w:r>
      <w:proofErr w:type="gramStart"/>
      <w:r>
        <w:rPr>
          <w:rFonts w:hint="eastAsia"/>
        </w:rPr>
        <w:t>农教育</w:t>
      </w:r>
      <w:proofErr w:type="gramEnd"/>
      <w:r>
        <w:rPr>
          <w:rFonts w:hint="eastAsia"/>
        </w:rPr>
        <w:t>落后，劳动者文化水平低，很多剩余劳动力，苦守几亩耕地，情愿受煎熬，也不冒商品经济的风险。3、还有很多潜在劳动力有剩余。如果能解决好这些问题，农村剩余劳动力转移的前景会比较乐观，劳动力非农化，城乡一体化，农村城镇化，都是对我国经济发展很有好处的。</w:t>
      </w:r>
      <w:bookmarkEnd w:id="7"/>
      <w:bookmarkEnd w:id="8"/>
      <w:bookmarkEnd w:id="9"/>
    </w:p>
    <w:p w:rsidR="00745529" w:rsidRDefault="0092168F" w:rsidP="00745529">
      <w:pPr>
        <w:pStyle w:val="a6"/>
        <w:ind w:firstLine="640"/>
      </w:pPr>
      <w:bookmarkStart w:id="204" w:name="_Toc434842291"/>
      <w:bookmarkStart w:id="205" w:name="_Toc434842518"/>
      <w:bookmarkStart w:id="206" w:name="_Toc434842656"/>
      <w:bookmarkStart w:id="207" w:name="_Toc436396203"/>
      <w:bookmarkStart w:id="208" w:name="_Toc436560746"/>
      <w:bookmarkStart w:id="209" w:name="_Toc444810514"/>
      <w:r>
        <w:rPr>
          <w:rFonts w:hint="eastAsia"/>
        </w:rPr>
        <w:t>第三章</w:t>
      </w:r>
      <w:r>
        <w:rPr>
          <w:rFonts w:hint="eastAsia"/>
        </w:rPr>
        <w:t xml:space="preserve">  </w:t>
      </w:r>
      <w:proofErr w:type="gramStart"/>
      <w:r>
        <w:rPr>
          <w:rFonts w:hint="eastAsia"/>
        </w:rPr>
        <w:t>实证</w:t>
      </w:r>
      <w:r w:rsidRPr="001F12C4">
        <w:rPr>
          <w:rFonts w:hint="eastAsia"/>
        </w:rPr>
        <w:t>初调查</w:t>
      </w:r>
      <w:proofErr w:type="gramEnd"/>
      <w:r>
        <w:rPr>
          <w:rFonts w:hint="eastAsia"/>
        </w:rPr>
        <w:t>及分析</w:t>
      </w:r>
      <w:bookmarkStart w:id="210" w:name="_Toc436396221"/>
      <w:bookmarkStart w:id="211" w:name="_Toc436560764"/>
      <w:bookmarkEnd w:id="204"/>
      <w:bookmarkEnd w:id="205"/>
      <w:bookmarkEnd w:id="206"/>
      <w:bookmarkEnd w:id="207"/>
      <w:bookmarkEnd w:id="208"/>
      <w:bookmarkEnd w:id="209"/>
    </w:p>
    <w:p w:rsidR="00745529" w:rsidRDefault="00894CFD" w:rsidP="00745529">
      <w:pPr>
        <w:pStyle w:val="2"/>
        <w:ind w:left="480"/>
      </w:pPr>
      <w:bookmarkStart w:id="212" w:name="_Toc444810515"/>
      <w:r>
        <w:rPr>
          <w:rFonts w:hint="eastAsia"/>
        </w:rPr>
        <w:t>一、</w:t>
      </w:r>
      <w:r w:rsidR="00745529">
        <w:rPr>
          <w:rFonts w:hint="eastAsia"/>
        </w:rPr>
        <w:t>中南</w:t>
      </w:r>
      <w:proofErr w:type="gramStart"/>
      <w:r w:rsidR="00745529">
        <w:rPr>
          <w:rFonts w:hint="eastAsia"/>
        </w:rPr>
        <w:t>大附近</w:t>
      </w:r>
      <w:proofErr w:type="gramEnd"/>
      <w:r w:rsidR="00745529">
        <w:rPr>
          <w:rFonts w:hint="eastAsia"/>
        </w:rPr>
        <w:t>的经营者经营现状</w:t>
      </w:r>
      <w:bookmarkEnd w:id="210"/>
      <w:bookmarkEnd w:id="211"/>
      <w:bookmarkEnd w:id="212"/>
    </w:p>
    <w:p w:rsidR="00745529" w:rsidRPr="001900DF" w:rsidRDefault="00745529" w:rsidP="00745529">
      <w:pPr>
        <w:pStyle w:val="3"/>
        <w:ind w:left="480"/>
      </w:pPr>
      <w:r w:rsidRPr="001900DF">
        <w:rPr>
          <w:rFonts w:hint="eastAsia"/>
        </w:rPr>
        <w:t>1、基本信息</w:t>
      </w:r>
    </w:p>
    <w:p w:rsidR="00745529" w:rsidRDefault="00745529" w:rsidP="00745529">
      <w:pPr>
        <w:pStyle w:val="4"/>
        <w:ind w:left="480"/>
      </w:pPr>
      <w:r>
        <w:rPr>
          <w:rFonts w:hint="eastAsia"/>
        </w:rPr>
        <w:t>（1）经营者年龄分布</w:t>
      </w:r>
    </w:p>
    <w:p w:rsidR="00745529" w:rsidRDefault="00745529" w:rsidP="00745529">
      <w:pPr>
        <w:pStyle w:val="4"/>
        <w:ind w:left="480"/>
      </w:pPr>
      <w:r>
        <w:rPr>
          <w:rFonts w:hint="eastAsia"/>
        </w:rPr>
        <w:t>（2）经营者文化程度</w:t>
      </w:r>
    </w:p>
    <w:p w:rsidR="00745529" w:rsidRDefault="00745529" w:rsidP="00745529">
      <w:pPr>
        <w:ind w:firstLine="480"/>
        <w:jc w:val="center"/>
      </w:pPr>
      <w:r>
        <w:rPr>
          <w:rFonts w:hint="eastAsia"/>
          <w:noProof/>
        </w:rPr>
        <w:drawing>
          <wp:inline distT="0" distB="0" distL="0" distR="0" wp14:anchorId="555BC377" wp14:editId="3C668F10">
            <wp:extent cx="2898475" cy="2001328"/>
            <wp:effectExtent l="0" t="0" r="16510" b="18415"/>
            <wp:docPr id="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745529" w:rsidRDefault="00745529" w:rsidP="00745529">
      <w:pPr>
        <w:ind w:firstLine="480"/>
        <w:jc w:val="center"/>
      </w:pPr>
      <w:r>
        <w:rPr>
          <w:rFonts w:hint="eastAsia"/>
          <w:noProof/>
        </w:rPr>
        <w:lastRenderedPageBreak/>
        <w:drawing>
          <wp:inline distT="0" distB="0" distL="0" distR="0" wp14:anchorId="458B22B1" wp14:editId="05BEBDE4">
            <wp:extent cx="2898475" cy="2113472"/>
            <wp:effectExtent l="0" t="0" r="16510" b="20320"/>
            <wp:docPr id="14"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745529" w:rsidRDefault="00745529" w:rsidP="00745529">
      <w:pPr>
        <w:ind w:firstLine="482"/>
      </w:pPr>
      <w:r w:rsidRPr="001900DF">
        <w:rPr>
          <w:rFonts w:hint="eastAsia"/>
          <w:b/>
        </w:rPr>
        <w:t>数据分析</w:t>
      </w:r>
      <w:r>
        <w:rPr>
          <w:rFonts w:hint="eastAsia"/>
        </w:rPr>
        <w:t>：1、2题主要记录被调查者的基本年龄情况和教育背景。根据数据图表显示，此次调查中的拉面馆经营者年龄大多在30</w:t>
      </w:r>
      <w:r>
        <w:t>—</w:t>
      </w:r>
      <w:r>
        <w:rPr>
          <w:rFonts w:hint="eastAsia"/>
        </w:rPr>
        <w:t>40岁左右及以上，30岁以下的几乎很少。在我们调查的43个拉面馆中，年龄较小的多为面馆的其他工作人员，侍者及厨师等。拉面馆经营者多数为中年男性，生活经历较丰富，阅历深厚。从第二张数据图表来看，这些经营者的受教育程度普遍不高，多数为小学水平，这也可以总结为他们到外乡经营拉面馆的原因之一。</w:t>
      </w:r>
    </w:p>
    <w:p w:rsidR="0092168F" w:rsidRDefault="0092168F" w:rsidP="00304E8C">
      <w:pPr>
        <w:pStyle w:val="3"/>
        <w:ind w:left="480"/>
      </w:pPr>
      <w:r>
        <w:rPr>
          <w:rFonts w:hint="eastAsia"/>
        </w:rPr>
        <w:t>2、拉面馆特点</w:t>
      </w:r>
    </w:p>
    <w:p w:rsidR="0092168F" w:rsidRDefault="0092168F" w:rsidP="00304E8C">
      <w:pPr>
        <w:pStyle w:val="4"/>
        <w:ind w:left="480"/>
      </w:pPr>
      <w:r>
        <w:rPr>
          <w:rFonts w:hint="eastAsia"/>
        </w:rPr>
        <w:t>（1）雇佣劳动力数量</w:t>
      </w:r>
    </w:p>
    <w:p w:rsidR="0092168F" w:rsidRDefault="0092168F" w:rsidP="00304E8C">
      <w:pPr>
        <w:pStyle w:val="4"/>
        <w:ind w:left="480"/>
      </w:pPr>
      <w:r>
        <w:rPr>
          <w:rFonts w:hint="eastAsia"/>
        </w:rPr>
        <w:t>（2）经营时间长短</w:t>
      </w:r>
    </w:p>
    <w:p w:rsidR="0092168F" w:rsidRDefault="0092168F" w:rsidP="00304E8C">
      <w:pPr>
        <w:pStyle w:val="4"/>
        <w:ind w:left="480"/>
      </w:pPr>
      <w:r>
        <w:rPr>
          <w:rFonts w:hint="eastAsia"/>
        </w:rPr>
        <w:t>（3）经营者与员工在生活中的关系</w:t>
      </w:r>
    </w:p>
    <w:p w:rsidR="0092168F" w:rsidRDefault="0092168F" w:rsidP="00304E8C">
      <w:pPr>
        <w:ind w:firstLine="480"/>
        <w:jc w:val="center"/>
      </w:pPr>
      <w:r>
        <w:rPr>
          <w:rFonts w:hint="eastAsia"/>
          <w:noProof/>
        </w:rPr>
        <w:drawing>
          <wp:inline distT="0" distB="0" distL="0" distR="0" wp14:anchorId="0187824A" wp14:editId="469DF5AC">
            <wp:extent cx="2984739" cy="2078966"/>
            <wp:effectExtent l="0" t="0" r="25400" b="17145"/>
            <wp:docPr id="15"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92168F" w:rsidRDefault="0092168F" w:rsidP="00304E8C">
      <w:pPr>
        <w:ind w:firstLine="480"/>
        <w:jc w:val="center"/>
      </w:pPr>
      <w:r>
        <w:rPr>
          <w:rFonts w:hint="eastAsia"/>
          <w:noProof/>
        </w:rPr>
        <w:lastRenderedPageBreak/>
        <w:drawing>
          <wp:inline distT="0" distB="0" distL="0" distR="0" wp14:anchorId="34E6A872" wp14:editId="0FD8DE01">
            <wp:extent cx="2984739" cy="2053087"/>
            <wp:effectExtent l="0" t="0" r="25400" b="23495"/>
            <wp:docPr id="16"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92168F" w:rsidRDefault="0092168F" w:rsidP="00304E8C">
      <w:pPr>
        <w:ind w:firstLine="480"/>
        <w:jc w:val="center"/>
      </w:pPr>
      <w:r>
        <w:rPr>
          <w:noProof/>
        </w:rPr>
        <w:drawing>
          <wp:inline distT="0" distB="0" distL="0" distR="0" wp14:anchorId="0DC995DF" wp14:editId="098746C2">
            <wp:extent cx="2984739" cy="1949570"/>
            <wp:effectExtent l="0" t="0" r="25400" b="12700"/>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92168F" w:rsidRDefault="0092168F" w:rsidP="00304E8C">
      <w:pPr>
        <w:ind w:firstLine="482"/>
      </w:pPr>
      <w:r w:rsidRPr="001900DF">
        <w:rPr>
          <w:rFonts w:hint="eastAsia"/>
          <w:b/>
        </w:rPr>
        <w:t>数据分析：</w:t>
      </w:r>
      <w:r>
        <w:rPr>
          <w:rFonts w:hint="eastAsia"/>
        </w:rPr>
        <w:t>从上述图表观察，可以很容易得知，拉面馆经营一般都是小规模，员工数量基本不会超过10人，通常的员工数量为6</w:t>
      </w:r>
      <w:r>
        <w:t>—</w:t>
      </w:r>
      <w:r>
        <w:rPr>
          <w:rFonts w:hint="eastAsia"/>
        </w:rPr>
        <w:t>7人，相对来说，店面也与一般的店铺是一样的面积，所以店面租金不会高到很离谱，常常在经营者可以承受的范围内。从第二张图表的数据来看，这些拉面馆并不是多年老字号，一般都是新开几年的新店铺，采访店铺老板，不少经营者表示他们在全国各地都有过开店的经历，通常是在某一地方开几年然后再转移到另一个城市，这也从一方面推动了人口流动的速度。再看经营者与员工的关系，也非常形象的展现了拉面馆经营方式的特殊之处，员工一般都是和经营者沾亲带故的，非近亲即远亲，</w:t>
      </w:r>
      <w:r w:rsidRPr="001C00F3">
        <w:rPr>
          <w:rFonts w:hint="eastAsia"/>
        </w:rPr>
        <w:t>亲帮亲邻帮邻朋友互助</w:t>
      </w:r>
      <w:r>
        <w:rPr>
          <w:rFonts w:hint="eastAsia"/>
        </w:rPr>
        <w:t>是</w:t>
      </w:r>
      <w:r w:rsidRPr="001C00F3">
        <w:rPr>
          <w:rFonts w:hint="eastAsia"/>
        </w:rPr>
        <w:t>作为</w:t>
      </w:r>
      <w:r>
        <w:rPr>
          <w:rFonts w:hint="eastAsia"/>
        </w:rPr>
        <w:t>拉面经济的</w:t>
      </w:r>
      <w:r w:rsidRPr="001C00F3">
        <w:rPr>
          <w:rFonts w:hint="eastAsia"/>
        </w:rPr>
        <w:t>常见形式</w:t>
      </w:r>
      <w:r>
        <w:rPr>
          <w:rFonts w:hint="eastAsia"/>
        </w:rPr>
        <w:t>存在的。</w:t>
      </w:r>
    </w:p>
    <w:p w:rsidR="0092168F" w:rsidRDefault="0092168F" w:rsidP="00304E8C">
      <w:pPr>
        <w:pStyle w:val="3"/>
        <w:ind w:left="480"/>
      </w:pPr>
      <w:r>
        <w:rPr>
          <w:rFonts w:hint="eastAsia"/>
        </w:rPr>
        <w:lastRenderedPageBreak/>
        <w:t>3、经营现状</w:t>
      </w:r>
    </w:p>
    <w:p w:rsidR="0092168F" w:rsidRDefault="0092168F" w:rsidP="00304E8C">
      <w:pPr>
        <w:pStyle w:val="4"/>
        <w:ind w:left="480"/>
      </w:pPr>
      <w:r>
        <w:rPr>
          <w:rFonts w:hint="eastAsia"/>
        </w:rPr>
        <w:t>（1）对政府支持的感受程度</w:t>
      </w:r>
    </w:p>
    <w:p w:rsidR="0092168F" w:rsidRDefault="0092168F" w:rsidP="00304E8C">
      <w:pPr>
        <w:pStyle w:val="4"/>
        <w:ind w:left="480"/>
      </w:pPr>
      <w:r>
        <w:rPr>
          <w:rFonts w:hint="eastAsia"/>
        </w:rPr>
        <w:t>（2）得到政府哪方面的支持</w:t>
      </w:r>
    </w:p>
    <w:p w:rsidR="0092168F" w:rsidRDefault="0092168F" w:rsidP="00304E8C">
      <w:pPr>
        <w:ind w:firstLine="480"/>
        <w:jc w:val="center"/>
      </w:pPr>
      <w:r>
        <w:rPr>
          <w:noProof/>
        </w:rPr>
        <w:drawing>
          <wp:inline distT="0" distB="0" distL="0" distR="0" wp14:anchorId="25B2438A" wp14:editId="42D5CE6A">
            <wp:extent cx="3027871" cy="2173857"/>
            <wp:effectExtent l="0" t="0" r="20320" b="17145"/>
            <wp:docPr id="19" name="图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92168F" w:rsidRDefault="0092168F" w:rsidP="00304E8C">
      <w:pPr>
        <w:ind w:firstLine="480"/>
        <w:jc w:val="center"/>
      </w:pPr>
      <w:r>
        <w:rPr>
          <w:noProof/>
        </w:rPr>
        <w:drawing>
          <wp:inline distT="0" distB="0" distL="0" distR="0" wp14:anchorId="1F5C84B6" wp14:editId="3B5C098B">
            <wp:extent cx="3027871" cy="2044461"/>
            <wp:effectExtent l="0" t="0" r="20320" b="13335"/>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92168F" w:rsidRDefault="0092168F" w:rsidP="00304E8C">
      <w:pPr>
        <w:ind w:firstLine="482"/>
        <w:jc w:val="left"/>
      </w:pPr>
      <w:r w:rsidRPr="00FE14D4">
        <w:rPr>
          <w:rFonts w:hint="eastAsia"/>
          <w:b/>
        </w:rPr>
        <w:t>数据分析：</w:t>
      </w:r>
      <w:r>
        <w:rPr>
          <w:rFonts w:hint="eastAsia"/>
        </w:rPr>
        <w:t>数据显示，35%的拉面馆经营者感觉政府的支持力度一般，仅有15%的经营感受到政府的支持力度很大，从数据来看，拉面馆的经营者对政府的支持总体上来讲并不是十分满意。</w:t>
      </w:r>
      <w:r w:rsidRPr="00E551B6">
        <w:rPr>
          <w:rFonts w:hint="eastAsia"/>
        </w:rPr>
        <w:t>经过我们的调查研究发现，外出从事拉面经营的很多人都是农村比较能干的人，一般以青壮年男性为主，头脑较为灵活，肯吃苦，并且不少人都有着一技之长。他们的资金来源却较为缺乏，一般来说，是</w:t>
      </w:r>
      <w:proofErr w:type="gramStart"/>
      <w:r w:rsidRPr="00E551B6">
        <w:rPr>
          <w:rFonts w:hint="eastAsia"/>
        </w:rPr>
        <w:t>靠邻亲相帮</w:t>
      </w:r>
      <w:proofErr w:type="gramEnd"/>
      <w:r w:rsidRPr="00E551B6">
        <w:rPr>
          <w:rFonts w:hint="eastAsia"/>
        </w:rPr>
        <w:t>和工资资金积攒才办起来的拉面馆。</w:t>
      </w:r>
      <w:r>
        <w:rPr>
          <w:rFonts w:hint="eastAsia"/>
        </w:rPr>
        <w:t>在这一过程中，政府的资金帮助几乎很少有经营者提到，对他们来说，下一代的教育也是一大难题。在得到政府支持方面，可以明显看出，政府在资金与店面方面的支持并不是很大，由于开拉面</w:t>
      </w:r>
      <w:r>
        <w:rPr>
          <w:rFonts w:hint="eastAsia"/>
        </w:rPr>
        <w:lastRenderedPageBreak/>
        <w:t>馆的都是少数民族，所以在开店手续方面国家会相应减轻他们的开店手续，为他们提供便利。</w:t>
      </w:r>
    </w:p>
    <w:p w:rsidR="0092168F" w:rsidRDefault="0092168F" w:rsidP="00304E8C">
      <w:pPr>
        <w:pStyle w:val="3"/>
        <w:ind w:left="480"/>
      </w:pPr>
      <w:r>
        <w:rPr>
          <w:rFonts w:hint="eastAsia"/>
        </w:rPr>
        <w:t>4、拉面馆店员的基本信息</w:t>
      </w:r>
    </w:p>
    <w:p w:rsidR="0092168F" w:rsidRDefault="0092168F" w:rsidP="00304E8C">
      <w:pPr>
        <w:pStyle w:val="4"/>
        <w:ind w:left="480"/>
      </w:pPr>
      <w:r>
        <w:rPr>
          <w:rFonts w:hint="eastAsia"/>
        </w:rPr>
        <w:t>（1）性别构成</w:t>
      </w:r>
    </w:p>
    <w:p w:rsidR="0092168F" w:rsidRDefault="0092168F" w:rsidP="00304E8C">
      <w:pPr>
        <w:pStyle w:val="4"/>
        <w:ind w:left="480"/>
      </w:pPr>
      <w:r>
        <w:rPr>
          <w:rFonts w:hint="eastAsia"/>
        </w:rPr>
        <w:t>（2）年龄分布</w:t>
      </w:r>
    </w:p>
    <w:p w:rsidR="0092168F" w:rsidRDefault="0092168F" w:rsidP="00304E8C">
      <w:pPr>
        <w:pStyle w:val="4"/>
        <w:ind w:left="480"/>
      </w:pPr>
      <w:r>
        <w:rPr>
          <w:rFonts w:hint="eastAsia"/>
        </w:rPr>
        <w:t>（3）文化程度</w:t>
      </w:r>
    </w:p>
    <w:p w:rsidR="0092168F" w:rsidRDefault="0092168F" w:rsidP="00304E8C">
      <w:pPr>
        <w:ind w:firstLine="480"/>
        <w:jc w:val="center"/>
      </w:pPr>
      <w:r>
        <w:rPr>
          <w:noProof/>
        </w:rPr>
        <w:drawing>
          <wp:inline distT="0" distB="0" distL="0" distR="0" wp14:anchorId="54E6E1A7" wp14:editId="386B9A70">
            <wp:extent cx="3062377" cy="1871932"/>
            <wp:effectExtent l="0" t="0" r="24130" b="14605"/>
            <wp:docPr id="21" name="图表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92168F" w:rsidRDefault="0092168F" w:rsidP="00304E8C">
      <w:pPr>
        <w:ind w:firstLine="480"/>
        <w:jc w:val="center"/>
      </w:pPr>
      <w:r>
        <w:rPr>
          <w:noProof/>
        </w:rPr>
        <w:drawing>
          <wp:inline distT="0" distB="0" distL="0" distR="0" wp14:anchorId="13107B34" wp14:editId="7A533C6C">
            <wp:extent cx="3045124" cy="1837426"/>
            <wp:effectExtent l="0" t="0" r="22225" b="10795"/>
            <wp:docPr id="22"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92168F" w:rsidRDefault="0092168F" w:rsidP="00304E8C">
      <w:pPr>
        <w:ind w:firstLine="480"/>
        <w:jc w:val="center"/>
      </w:pPr>
      <w:r>
        <w:rPr>
          <w:noProof/>
        </w:rPr>
        <w:lastRenderedPageBreak/>
        <w:drawing>
          <wp:inline distT="0" distB="0" distL="0" distR="0" wp14:anchorId="664206D3" wp14:editId="0E0CB5C8">
            <wp:extent cx="3001993" cy="1906438"/>
            <wp:effectExtent l="0" t="0" r="27305" b="17780"/>
            <wp:docPr id="23" name="图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92168F" w:rsidRDefault="0092168F" w:rsidP="00304E8C">
      <w:pPr>
        <w:ind w:firstLine="482"/>
        <w:jc w:val="left"/>
      </w:pPr>
      <w:r w:rsidRPr="00D00795">
        <w:rPr>
          <w:rFonts w:hint="eastAsia"/>
          <w:b/>
        </w:rPr>
        <w:t>数据分析：</w:t>
      </w:r>
      <w:r>
        <w:rPr>
          <w:rFonts w:hint="eastAsia"/>
        </w:rPr>
        <w:t>上述三个问题侧重调查拉面馆店员的基本信息，涉及到他们的性别构成、年龄分布以及受教育水平。从图表显示的数据来看，拉面馆店员绝大多数都是以男性为主，少有的几位女性也多数是经营者的妻子或者是妹妹、家人，鉴于回族这个民族的特殊性，女性一般不会单独在外务工，通常都是跟随丈夫或是亲近的家人。在年龄分布上，拉面馆的店员相比经营者来讲要年轻很多，青年男性居多，考虑到他们的文化程度，可以明显看出，他们的文化程度并不是很高，所以可以归纳为这些店员多半是初中毕业放弃学业外出来打工谋生，依靠亲戚的帮助在外省生活。也可以从另一方面看出劳动力输出省的教育水平相对是比较落后的。</w:t>
      </w:r>
    </w:p>
    <w:p w:rsidR="0092168F" w:rsidRDefault="0092168F" w:rsidP="00304E8C">
      <w:pPr>
        <w:pStyle w:val="3"/>
        <w:ind w:left="480"/>
      </w:pPr>
      <w:r>
        <w:rPr>
          <w:rFonts w:hint="eastAsia"/>
        </w:rPr>
        <w:t>5、拉面馆店员收入问题</w:t>
      </w:r>
    </w:p>
    <w:p w:rsidR="0092168F" w:rsidRDefault="0092168F" w:rsidP="00304E8C">
      <w:pPr>
        <w:pStyle w:val="4"/>
        <w:ind w:left="480"/>
      </w:pPr>
      <w:r>
        <w:rPr>
          <w:rFonts w:hint="eastAsia"/>
        </w:rPr>
        <w:t>（1）店员家里的人均年收入</w:t>
      </w:r>
    </w:p>
    <w:p w:rsidR="0092168F" w:rsidRDefault="0092168F" w:rsidP="00304E8C">
      <w:pPr>
        <w:pStyle w:val="4"/>
        <w:ind w:left="480"/>
      </w:pPr>
      <w:r>
        <w:rPr>
          <w:rFonts w:hint="eastAsia"/>
        </w:rPr>
        <w:t>（2）每个月的工资去向</w:t>
      </w:r>
    </w:p>
    <w:p w:rsidR="0092168F" w:rsidRDefault="0092168F" w:rsidP="00304E8C">
      <w:pPr>
        <w:ind w:firstLine="480"/>
        <w:jc w:val="center"/>
      </w:pPr>
      <w:r>
        <w:rPr>
          <w:noProof/>
        </w:rPr>
        <w:drawing>
          <wp:inline distT="0" distB="0" distL="0" distR="0" wp14:anchorId="18A66711" wp14:editId="42CCAD80">
            <wp:extent cx="3131388" cy="2044461"/>
            <wp:effectExtent l="0" t="0" r="12065" b="13335"/>
            <wp:docPr id="33" name="图表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92168F" w:rsidRDefault="0092168F" w:rsidP="00304E8C">
      <w:pPr>
        <w:ind w:firstLine="480"/>
        <w:jc w:val="center"/>
      </w:pPr>
      <w:r>
        <w:rPr>
          <w:noProof/>
        </w:rPr>
        <w:lastRenderedPageBreak/>
        <w:drawing>
          <wp:inline distT="0" distB="0" distL="0" distR="0" wp14:anchorId="4128D56D" wp14:editId="56908CD7">
            <wp:extent cx="3165895" cy="2191110"/>
            <wp:effectExtent l="0" t="0" r="15875" b="19050"/>
            <wp:docPr id="34" name="图表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92168F" w:rsidRDefault="0092168F" w:rsidP="00304E8C">
      <w:pPr>
        <w:ind w:firstLine="480"/>
        <w:jc w:val="left"/>
      </w:pPr>
      <w:r>
        <w:rPr>
          <w:rFonts w:hint="eastAsia"/>
        </w:rPr>
        <w:t>数据分析：从数据得知，在拉面馆打工的人多半来自并不富裕的家庭，这是可想而知的，他们多半是农村富余劳动力，因为亲戚在外地开店的原因得以谋取到一份工资并不高的工作，这是目前大多数到外地务工的青年男性的真实生活现状。调查拉</w:t>
      </w:r>
      <w:proofErr w:type="gramStart"/>
      <w:r>
        <w:rPr>
          <w:rFonts w:hint="eastAsia"/>
        </w:rPr>
        <w:t>面馆员工</w:t>
      </w:r>
      <w:proofErr w:type="gramEnd"/>
      <w:r>
        <w:rPr>
          <w:rFonts w:hint="eastAsia"/>
        </w:rPr>
        <w:t>的月工资去向，仅有5%的人把工资存起来以后用，超过一半的员工是既自己花又有一些打给家里，这主要是由于两方面的原因，首先是拉面馆的员工工资比较低，较低的工资使得他们很难存钱，在维持了自己的基本生活之后还要打给家里一部分，所剩几乎寥寥无几；其次就是他们都是来自不太富裕的家庭，家里通常情况下都上有老下有小，挣得的工资肯定要寄给家里一部分。但工资花销的比例还要看个人的安排。</w:t>
      </w:r>
    </w:p>
    <w:p w:rsidR="0092168F" w:rsidRDefault="0092168F" w:rsidP="00304E8C">
      <w:pPr>
        <w:pStyle w:val="3"/>
        <w:ind w:left="480"/>
      </w:pPr>
      <w:r>
        <w:rPr>
          <w:rFonts w:hint="eastAsia"/>
        </w:rPr>
        <w:lastRenderedPageBreak/>
        <w:t>6、拉面馆经营者及员工的权利与维权</w:t>
      </w:r>
    </w:p>
    <w:p w:rsidR="0092168F" w:rsidRDefault="0092168F" w:rsidP="00304E8C">
      <w:pPr>
        <w:pStyle w:val="4"/>
        <w:ind w:left="480"/>
      </w:pPr>
      <w:r>
        <w:rPr>
          <w:rFonts w:hint="eastAsia"/>
        </w:rPr>
        <w:t>（1）合法权益受到侵害的比例</w:t>
      </w:r>
    </w:p>
    <w:p w:rsidR="0092168F" w:rsidRDefault="0092168F" w:rsidP="00304E8C">
      <w:pPr>
        <w:pStyle w:val="4"/>
        <w:ind w:left="480"/>
      </w:pPr>
      <w:r>
        <w:rPr>
          <w:rFonts w:hint="eastAsia"/>
        </w:rPr>
        <w:t>（2）合法权益受到侵害时的选择</w:t>
      </w:r>
    </w:p>
    <w:p w:rsidR="0092168F" w:rsidRDefault="0092168F" w:rsidP="00304E8C">
      <w:pPr>
        <w:pStyle w:val="4"/>
        <w:ind w:left="480"/>
      </w:pPr>
      <w:r>
        <w:rPr>
          <w:rFonts w:hint="eastAsia"/>
        </w:rPr>
        <w:t>（3）</w:t>
      </w:r>
      <w:proofErr w:type="gramStart"/>
      <w:r>
        <w:rPr>
          <w:rFonts w:hint="eastAsia"/>
        </w:rPr>
        <w:t>不</w:t>
      </w:r>
      <w:proofErr w:type="gramEnd"/>
      <w:r>
        <w:rPr>
          <w:rFonts w:hint="eastAsia"/>
        </w:rPr>
        <w:t>维权的具体原因</w:t>
      </w:r>
    </w:p>
    <w:p w:rsidR="0092168F" w:rsidRDefault="0092168F" w:rsidP="00304E8C">
      <w:pPr>
        <w:ind w:firstLine="480"/>
        <w:jc w:val="center"/>
      </w:pPr>
      <w:r>
        <w:rPr>
          <w:noProof/>
        </w:rPr>
        <w:drawing>
          <wp:inline distT="0" distB="0" distL="0" distR="0" wp14:anchorId="0277F092" wp14:editId="4E54CA0F">
            <wp:extent cx="3114136" cy="2027207"/>
            <wp:effectExtent l="0" t="0" r="10160" b="11430"/>
            <wp:docPr id="35" name="图表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92168F" w:rsidRDefault="0092168F" w:rsidP="00304E8C">
      <w:pPr>
        <w:ind w:firstLine="480"/>
        <w:jc w:val="center"/>
      </w:pPr>
      <w:r>
        <w:rPr>
          <w:noProof/>
        </w:rPr>
        <w:drawing>
          <wp:inline distT="0" distB="0" distL="0" distR="0" wp14:anchorId="25D8840F" wp14:editId="7E4EFF6C">
            <wp:extent cx="3200400" cy="2182483"/>
            <wp:effectExtent l="0" t="0" r="19050" b="27940"/>
            <wp:docPr id="36" name="图表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92168F" w:rsidRDefault="0092168F" w:rsidP="00304E8C">
      <w:pPr>
        <w:ind w:firstLine="480"/>
        <w:jc w:val="center"/>
      </w:pPr>
      <w:r>
        <w:rPr>
          <w:noProof/>
        </w:rPr>
        <w:lastRenderedPageBreak/>
        <w:drawing>
          <wp:inline distT="0" distB="0" distL="0" distR="0" wp14:anchorId="37A9D97B" wp14:editId="0A091848">
            <wp:extent cx="3243532" cy="2493034"/>
            <wp:effectExtent l="0" t="0" r="14605" b="21590"/>
            <wp:docPr id="37" name="图表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92168F" w:rsidRPr="0061216E" w:rsidRDefault="0092168F" w:rsidP="00304E8C">
      <w:pPr>
        <w:ind w:firstLine="482"/>
        <w:jc w:val="left"/>
      </w:pPr>
      <w:r w:rsidRPr="000A1220">
        <w:rPr>
          <w:rFonts w:hint="eastAsia"/>
          <w:b/>
        </w:rPr>
        <w:t>数据分析：</w:t>
      </w:r>
      <w:r>
        <w:rPr>
          <w:rFonts w:hint="eastAsia"/>
        </w:rPr>
        <w:t>数据显示，外出务工人员（我们调查的主要是拉面馆的经营人员及其员工）的合法权益受到侵害的比例相对来说偏高，这取决于多种因素，其中包括地域歧视、商业竞争、民族歧视、语言不同等等，多数外出务工的人员都会有些许经历，但随之的调查很明显的表明，超过一半的外来务工人员在自己的合法权益受到侵害时选择自认倒霉，沉默应对，运用法律渠道为自己维权的人只占少数，这多半是因为他们的文化程度不高，自我维权意识不强烈，更有一些外来务工人员对自己的合法权益并不是十分清楚，没有意识到自己被侵权，所有情况的出现都与务工人员的受教育水平息息相关。</w:t>
      </w:r>
    </w:p>
    <w:p w:rsidR="0092168F" w:rsidRDefault="0092168F" w:rsidP="00304E8C">
      <w:pPr>
        <w:ind w:firstLine="480"/>
      </w:pPr>
      <w:r>
        <w:rPr>
          <w:rFonts w:hint="eastAsia"/>
        </w:rPr>
        <w:t>拉面馆劳动力分为两类——老板和具体做事的人，老板一般是40岁以上，具体干活的人一般是20-30岁居多；劳动力的文化程度一般不高，基本是中学以下；店内劳动力数量较小，经营规模较小；开店时间多数不超过5年；劳动力之间的关系基本都是亲戚、朋友，属于“亲属经济”；政府在他们经营和生活方面都或多或少的提供了一些帮助；他们所面临的主要的困难是资金和招工方面的；店里劳动力的平均月收入可以达到8000块左右；开店成本因地而异，但总的来说，开店成本还是较大的。</w:t>
      </w:r>
    </w:p>
    <w:p w:rsidR="00745529" w:rsidRPr="00745529" w:rsidRDefault="00894CFD" w:rsidP="00745529">
      <w:pPr>
        <w:pStyle w:val="2"/>
        <w:ind w:left="480"/>
      </w:pPr>
      <w:bookmarkStart w:id="213" w:name="_Toc444810516"/>
      <w:r>
        <w:rPr>
          <w:rFonts w:hint="eastAsia"/>
        </w:rPr>
        <w:lastRenderedPageBreak/>
        <w:t>二、</w:t>
      </w:r>
      <w:r w:rsidR="00745529" w:rsidRPr="00745529">
        <w:rPr>
          <w:rFonts w:hint="eastAsia"/>
        </w:rPr>
        <w:t>主要消费人群对于“拉面经济”的体会</w:t>
      </w:r>
      <w:bookmarkEnd w:id="213"/>
    </w:p>
    <w:p w:rsidR="00745529" w:rsidRPr="00745529" w:rsidRDefault="00745529" w:rsidP="00745529">
      <w:pPr>
        <w:pStyle w:val="3"/>
        <w:ind w:left="480"/>
      </w:pPr>
      <w:r w:rsidRPr="00745529">
        <w:rPr>
          <w:rFonts w:hint="eastAsia"/>
        </w:rPr>
        <w:t>1</w:t>
      </w:r>
      <w:r>
        <w:rPr>
          <w:rFonts w:hint="eastAsia"/>
        </w:rPr>
        <w:t>．</w:t>
      </w:r>
      <w:r w:rsidRPr="00745529">
        <w:rPr>
          <w:rFonts w:hint="eastAsia"/>
        </w:rPr>
        <w:t>以“各高校少数民族穆斯林大学生”为例的“在外穆斯林”对于“拉面经济”的体会</w:t>
      </w:r>
    </w:p>
    <w:p w:rsidR="00745529" w:rsidRPr="00745529" w:rsidRDefault="00745529" w:rsidP="00745529">
      <w:pPr>
        <w:pStyle w:val="4"/>
        <w:ind w:left="480"/>
      </w:pPr>
      <w:r w:rsidRPr="00745529">
        <w:rPr>
          <w:rFonts w:hint="eastAsia"/>
        </w:rPr>
        <w:t>（1）光顾频率</w:t>
      </w:r>
    </w:p>
    <w:p w:rsidR="00745529" w:rsidRPr="00745529" w:rsidRDefault="00745529" w:rsidP="00745529">
      <w:pPr>
        <w:widowControl w:val="0"/>
        <w:spacing w:line="240" w:lineRule="auto"/>
        <w:ind w:firstLineChars="0" w:firstLine="420"/>
        <w:jc w:val="center"/>
        <w:rPr>
          <w:rFonts w:asciiTheme="minorHAnsi" w:eastAsiaTheme="minorEastAsia" w:hAnsiTheme="minorHAnsi"/>
          <w:sz w:val="21"/>
          <w:szCs w:val="22"/>
        </w:rPr>
      </w:pPr>
      <w:r w:rsidRPr="00745529">
        <w:rPr>
          <w:rFonts w:asciiTheme="minorHAnsi" w:eastAsiaTheme="minorEastAsia" w:hAnsiTheme="minorHAnsi"/>
          <w:noProof/>
          <w:color w:val="000080"/>
          <w:sz w:val="21"/>
          <w:szCs w:val="22"/>
        </w:rPr>
        <w:drawing>
          <wp:inline distT="0" distB="0" distL="0" distR="0" wp14:anchorId="19F53868" wp14:editId="6F81B4BC">
            <wp:extent cx="2962275" cy="1971764"/>
            <wp:effectExtent l="0" t="0" r="9525" b="9525"/>
            <wp:docPr id="38" name="图表 3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745529" w:rsidRPr="00745529" w:rsidRDefault="00745529" w:rsidP="002826F3">
      <w:pPr>
        <w:ind w:firstLine="482"/>
      </w:pPr>
      <w:r w:rsidRPr="00745529">
        <w:rPr>
          <w:rFonts w:hint="eastAsia"/>
          <w:b/>
        </w:rPr>
        <w:t>数据分析</w:t>
      </w:r>
      <w:r w:rsidRPr="00745529">
        <w:rPr>
          <w:rFonts w:hint="eastAsia"/>
        </w:rPr>
        <w:t xml:space="preserve">：该调查题主要反映被调查者去兰州拉面馆吃饭的频率。根据图表数据显示，此次调查的“在外穆斯林”大学生中43%的人一周去一两次兰州拉面馆，21%的人几乎不去，而每天都去兰州拉面馆的占19%，剩下17%的人一周去四五次。总体而言，接近一半的人去兰州拉面馆的频率为一周一两次，这说明在兰州拉面馆对于“在外穆斯林”大学生是比较受欢迎的，大家光顾频率很高，一方面有“照顾”拉面馆生意的情分，但更多的是兰州拉面馆风味俱佳，带给在外游子“家”的味道。由此可以说，“拉面经济”是一种由潜在需求带动的机遇，如果经营得当的话，会有很好的发展前景。 </w:t>
      </w:r>
    </w:p>
    <w:p w:rsidR="00745529" w:rsidRPr="00745529" w:rsidRDefault="00745529" w:rsidP="00745529">
      <w:pPr>
        <w:pStyle w:val="4"/>
        <w:ind w:left="480"/>
      </w:pPr>
      <w:r w:rsidRPr="00745529">
        <w:rPr>
          <w:rFonts w:hint="eastAsia"/>
        </w:rPr>
        <w:lastRenderedPageBreak/>
        <w:t>（2）消费体会</w:t>
      </w:r>
    </w:p>
    <w:p w:rsidR="00745529" w:rsidRPr="00745529" w:rsidRDefault="00745529" w:rsidP="00745529">
      <w:pPr>
        <w:pStyle w:val="5"/>
        <w:ind w:left="480"/>
      </w:pPr>
      <w:r w:rsidRPr="00745529">
        <w:rPr>
          <w:rFonts w:hint="eastAsia"/>
        </w:rPr>
        <w:t>A、方便用餐的体会</w:t>
      </w:r>
    </w:p>
    <w:p w:rsidR="00745529" w:rsidRPr="00745529" w:rsidRDefault="00745529" w:rsidP="00745529">
      <w:pPr>
        <w:widowControl w:val="0"/>
        <w:spacing w:line="240" w:lineRule="auto"/>
        <w:ind w:firstLineChars="0" w:firstLine="420"/>
        <w:jc w:val="center"/>
        <w:rPr>
          <w:rFonts w:asciiTheme="minorHAnsi" w:eastAsiaTheme="minorEastAsia" w:hAnsiTheme="minorHAnsi"/>
          <w:sz w:val="21"/>
          <w:szCs w:val="22"/>
        </w:rPr>
      </w:pPr>
      <w:r w:rsidRPr="00745529">
        <w:rPr>
          <w:rFonts w:asciiTheme="minorHAnsi" w:eastAsiaTheme="minorEastAsia" w:hAnsiTheme="minorHAnsi"/>
          <w:noProof/>
          <w:color w:val="000080"/>
          <w:sz w:val="21"/>
          <w:szCs w:val="22"/>
        </w:rPr>
        <w:drawing>
          <wp:inline distT="0" distB="0" distL="0" distR="0" wp14:anchorId="5DFF9106" wp14:editId="306B6F45">
            <wp:extent cx="3409950" cy="2279378"/>
            <wp:effectExtent l="0" t="0" r="19050" b="26035"/>
            <wp:docPr id="39" name="图表 3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745529" w:rsidRPr="00745529" w:rsidRDefault="00745529" w:rsidP="002826F3">
      <w:pPr>
        <w:ind w:firstLine="482"/>
      </w:pPr>
      <w:r w:rsidRPr="00745529">
        <w:rPr>
          <w:rFonts w:hint="eastAsia"/>
          <w:b/>
        </w:rPr>
        <w:t>数据分析</w:t>
      </w:r>
      <w:r w:rsidRPr="00745529">
        <w:rPr>
          <w:rFonts w:hint="eastAsia"/>
        </w:rPr>
        <w:t>：该调查题主要反映被调查者去兰州拉面馆吃饭是否带来方便的体会。根据图表数据显示，此次调查的“在外穆斯林”大学生中</w:t>
      </w:r>
      <w:r w:rsidRPr="00745529">
        <w:t>84 %的人认为兰州拉面馆带来了很多便利，剩下1</w:t>
      </w:r>
      <w:r w:rsidRPr="00745529">
        <w:rPr>
          <w:rFonts w:hint="eastAsia"/>
        </w:rPr>
        <w:t>6</w:t>
      </w:r>
      <w:r w:rsidRPr="00745529">
        <w:t>%的人认为感受不大。由此可见，绝大多数人认可兰州拉面馆带来的便利和效用，</w:t>
      </w:r>
      <w:r w:rsidRPr="00745529">
        <w:rPr>
          <w:rFonts w:hint="eastAsia"/>
        </w:rPr>
        <w:t>例如店面较多，分布较广，且多在人口密集处，烹饪时间短，方便就餐，类似于“清真餐厅”其做餐的独特性适合于特殊人群等等</w:t>
      </w:r>
      <w:r w:rsidRPr="00745529">
        <w:t>。</w:t>
      </w:r>
      <w:r w:rsidRPr="00745529">
        <w:rPr>
          <w:rFonts w:hint="eastAsia"/>
        </w:rPr>
        <w:t>这种用餐的体会直接促进兰州拉面馆的生意兴隆，遍地开花。</w:t>
      </w:r>
    </w:p>
    <w:p w:rsidR="00745529" w:rsidRPr="00745529" w:rsidRDefault="00745529" w:rsidP="00745529">
      <w:pPr>
        <w:pStyle w:val="5"/>
        <w:ind w:left="480"/>
      </w:pPr>
      <w:r w:rsidRPr="00745529">
        <w:rPr>
          <w:rFonts w:hint="eastAsia"/>
        </w:rPr>
        <w:t>B、服务、价质体会</w:t>
      </w:r>
    </w:p>
    <w:p w:rsidR="00745529" w:rsidRPr="00745529" w:rsidRDefault="00745529" w:rsidP="00745529">
      <w:pPr>
        <w:widowControl w:val="0"/>
        <w:spacing w:line="240" w:lineRule="auto"/>
        <w:ind w:firstLineChars="0" w:firstLine="420"/>
        <w:jc w:val="center"/>
        <w:rPr>
          <w:rFonts w:asciiTheme="minorHAnsi" w:eastAsiaTheme="minorEastAsia" w:hAnsiTheme="minorHAnsi"/>
          <w:sz w:val="21"/>
          <w:szCs w:val="22"/>
        </w:rPr>
      </w:pPr>
      <w:r w:rsidRPr="00745529">
        <w:rPr>
          <w:rFonts w:hint="eastAsia"/>
          <w:noProof/>
          <w:color w:val="000080"/>
          <w:sz w:val="21"/>
        </w:rPr>
        <w:drawing>
          <wp:inline distT="0" distB="0" distL="0" distR="0" wp14:anchorId="2498669C" wp14:editId="05A53F86">
            <wp:extent cx="3575489" cy="2390775"/>
            <wp:effectExtent l="0" t="0" r="25400" b="9525"/>
            <wp:docPr id="40" name="图表 4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745529" w:rsidRPr="00745529" w:rsidRDefault="00745529" w:rsidP="002826F3">
      <w:pPr>
        <w:ind w:firstLine="482"/>
      </w:pPr>
      <w:r w:rsidRPr="00745529">
        <w:rPr>
          <w:rFonts w:hint="eastAsia"/>
          <w:b/>
        </w:rPr>
        <w:lastRenderedPageBreak/>
        <w:t>数据分析</w:t>
      </w:r>
      <w:r w:rsidRPr="00745529">
        <w:rPr>
          <w:rFonts w:hint="eastAsia"/>
        </w:rPr>
        <w:t>：该调查题主要反映被调查者去兰州拉面馆吃饭的服务、价质体会。根据图表数据显示，此次调查的“在外穆斯林”大学生中70 %的人认为兰州拉面馆服务周到、饭菜可口、环境很好，26%的人认为很一般，而剩下4%的人认为服务、饭菜环境比较差劲。由此可见，绝大多数人认可兰州拉面馆的服务，饭菜口味和环境。在我们去实地调查的43个拉面馆中，绝大多数拉面馆都服务周到，具有少数民族特有的淳朴和热情，并且虽然拉面馆大都是小型的门面餐馆，但内部环境雅致，十分干净整洁，墙面多配有特色菜品的图片，色香味俱全。这种用餐体会毫无疑问会增加顾客对兰州拉面馆的好感和高口碑。</w:t>
      </w:r>
    </w:p>
    <w:p w:rsidR="00745529" w:rsidRPr="00745529" w:rsidRDefault="00745529" w:rsidP="00745529">
      <w:pPr>
        <w:pStyle w:val="4"/>
        <w:ind w:left="480"/>
      </w:pPr>
      <w:r w:rsidRPr="00745529">
        <w:rPr>
          <w:rFonts w:hint="eastAsia"/>
        </w:rPr>
        <w:t>（3）不足之处</w:t>
      </w:r>
    </w:p>
    <w:p w:rsidR="00745529" w:rsidRPr="00745529" w:rsidRDefault="00745529" w:rsidP="00745529">
      <w:pPr>
        <w:widowControl w:val="0"/>
        <w:spacing w:line="240" w:lineRule="auto"/>
        <w:ind w:firstLineChars="0" w:firstLine="422"/>
        <w:jc w:val="center"/>
        <w:rPr>
          <w:rFonts w:ascii="黑体" w:eastAsia="黑体" w:hAnsi="黑体"/>
          <w:b/>
          <w:sz w:val="21"/>
          <w:szCs w:val="22"/>
        </w:rPr>
      </w:pPr>
      <w:r w:rsidRPr="00745529">
        <w:rPr>
          <w:rFonts w:ascii="黑体" w:eastAsia="黑体" w:hAnsi="黑体" w:hint="eastAsia"/>
          <w:b/>
          <w:sz w:val="21"/>
          <w:szCs w:val="22"/>
        </w:rPr>
        <w:t xml:space="preserve"> “拉面经济”最主要的阻碍因素</w:t>
      </w:r>
    </w:p>
    <w:tbl>
      <w:tblPr>
        <w:tblW w:w="0" w:type="auto"/>
        <w:tblBorders>
          <w:insideH w:val="single" w:sz="4" w:space="0" w:color="auto"/>
          <w:insideV w:val="single" w:sz="4" w:space="0" w:color="auto"/>
        </w:tblBorders>
        <w:tblLook w:val="04A0" w:firstRow="1" w:lastRow="0" w:firstColumn="1" w:lastColumn="0" w:noHBand="0" w:noVBand="1"/>
      </w:tblPr>
      <w:tblGrid>
        <w:gridCol w:w="5778"/>
        <w:gridCol w:w="2744"/>
      </w:tblGrid>
      <w:tr w:rsidR="00745529" w:rsidRPr="00745529" w:rsidTr="00BB76E5">
        <w:tc>
          <w:tcPr>
            <w:tcW w:w="8522" w:type="dxa"/>
            <w:gridSpan w:val="2"/>
            <w:tcBorders>
              <w:top w:val="nil"/>
              <w:left w:val="nil"/>
              <w:bottom w:val="single" w:sz="4" w:space="0" w:color="auto"/>
              <w:right w:val="nil"/>
            </w:tcBorders>
            <w:hideMark/>
          </w:tcPr>
          <w:p w:rsidR="00745529" w:rsidRPr="00745529" w:rsidRDefault="00745529" w:rsidP="00745529">
            <w:pPr>
              <w:widowControl w:val="0"/>
              <w:ind w:firstLine="422"/>
              <w:jc w:val="center"/>
              <w:rPr>
                <w:rFonts w:asciiTheme="minorEastAsia" w:eastAsiaTheme="minorEastAsia" w:hAnsiTheme="minorEastAsia"/>
                <w:b/>
                <w:sz w:val="21"/>
              </w:rPr>
            </w:pPr>
            <w:r w:rsidRPr="00745529">
              <w:rPr>
                <w:rFonts w:asciiTheme="minorEastAsia" w:eastAsiaTheme="minorEastAsia" w:hAnsiTheme="minorEastAsia" w:hint="eastAsia"/>
                <w:b/>
                <w:sz w:val="21"/>
                <w:szCs w:val="22"/>
              </w:rPr>
              <w:t>（排序题）</w:t>
            </w:r>
          </w:p>
        </w:tc>
      </w:tr>
      <w:tr w:rsidR="00745529" w:rsidRPr="00745529" w:rsidTr="00BB76E5">
        <w:tc>
          <w:tcPr>
            <w:tcW w:w="5778" w:type="dxa"/>
            <w:tcBorders>
              <w:top w:val="single" w:sz="4" w:space="0" w:color="auto"/>
              <w:left w:val="nil"/>
              <w:bottom w:val="single" w:sz="4" w:space="0" w:color="auto"/>
              <w:right w:val="single" w:sz="4" w:space="0" w:color="auto"/>
            </w:tcBorders>
            <w:hideMark/>
          </w:tcPr>
          <w:p w:rsidR="00745529" w:rsidRPr="00745529" w:rsidRDefault="00745529" w:rsidP="00745529">
            <w:pPr>
              <w:widowControl w:val="0"/>
              <w:ind w:firstLineChars="0" w:firstLine="0"/>
              <w:jc w:val="center"/>
              <w:rPr>
                <w:rFonts w:asciiTheme="minorEastAsia" w:eastAsiaTheme="minorEastAsia" w:hAnsiTheme="minorEastAsia"/>
                <w:b/>
                <w:sz w:val="21"/>
              </w:rPr>
            </w:pPr>
            <w:r w:rsidRPr="00745529">
              <w:rPr>
                <w:rFonts w:asciiTheme="minorEastAsia" w:eastAsiaTheme="minorEastAsia" w:hAnsiTheme="minorEastAsia" w:hint="eastAsia"/>
                <w:b/>
                <w:sz w:val="21"/>
                <w:szCs w:val="22"/>
              </w:rPr>
              <w:t>选项</w:t>
            </w:r>
          </w:p>
        </w:tc>
        <w:tc>
          <w:tcPr>
            <w:tcW w:w="2744" w:type="dxa"/>
            <w:tcBorders>
              <w:top w:val="single" w:sz="4" w:space="0" w:color="auto"/>
              <w:left w:val="single" w:sz="4" w:space="0" w:color="auto"/>
              <w:bottom w:val="single" w:sz="4" w:space="0" w:color="auto"/>
              <w:right w:val="nil"/>
            </w:tcBorders>
            <w:hideMark/>
          </w:tcPr>
          <w:p w:rsidR="00745529" w:rsidRPr="00745529" w:rsidRDefault="00745529" w:rsidP="00745529">
            <w:pPr>
              <w:widowControl w:val="0"/>
              <w:ind w:firstLineChars="0" w:firstLine="0"/>
              <w:jc w:val="center"/>
              <w:rPr>
                <w:rFonts w:asciiTheme="minorEastAsia" w:eastAsiaTheme="minorEastAsia" w:hAnsiTheme="minorEastAsia"/>
                <w:b/>
                <w:sz w:val="21"/>
              </w:rPr>
            </w:pPr>
            <w:r w:rsidRPr="00745529">
              <w:rPr>
                <w:rFonts w:asciiTheme="minorEastAsia" w:eastAsiaTheme="minorEastAsia" w:hAnsiTheme="minorEastAsia" w:hint="eastAsia"/>
                <w:b/>
                <w:sz w:val="21"/>
                <w:szCs w:val="22"/>
              </w:rPr>
              <w:t>平均综合得分</w:t>
            </w:r>
          </w:p>
        </w:tc>
      </w:tr>
      <w:tr w:rsidR="00745529" w:rsidRPr="00745529" w:rsidTr="00BB76E5">
        <w:tc>
          <w:tcPr>
            <w:tcW w:w="5778" w:type="dxa"/>
            <w:tcBorders>
              <w:top w:val="single" w:sz="4" w:space="0" w:color="auto"/>
              <w:left w:val="nil"/>
              <w:bottom w:val="single" w:sz="4" w:space="0" w:color="auto"/>
              <w:right w:val="single" w:sz="4" w:space="0" w:color="auto"/>
            </w:tcBorders>
            <w:hideMark/>
          </w:tcPr>
          <w:p w:rsidR="00745529" w:rsidRPr="00745529" w:rsidRDefault="00745529" w:rsidP="00745529">
            <w:pPr>
              <w:widowControl w:val="0"/>
              <w:ind w:firstLineChars="0" w:firstLine="0"/>
              <w:jc w:val="center"/>
              <w:rPr>
                <w:rFonts w:asciiTheme="minorEastAsia" w:eastAsiaTheme="minorEastAsia" w:hAnsiTheme="minorEastAsia"/>
                <w:sz w:val="21"/>
              </w:rPr>
            </w:pPr>
            <w:r w:rsidRPr="00745529">
              <w:rPr>
                <w:rFonts w:asciiTheme="minorEastAsia" w:eastAsiaTheme="minorEastAsia" w:hAnsiTheme="minorEastAsia" w:hint="eastAsia"/>
                <w:sz w:val="21"/>
                <w:szCs w:val="22"/>
              </w:rPr>
              <w:t>资金、店面方面的问题</w:t>
            </w:r>
          </w:p>
        </w:tc>
        <w:tc>
          <w:tcPr>
            <w:tcW w:w="2744" w:type="dxa"/>
            <w:tcBorders>
              <w:top w:val="single" w:sz="4" w:space="0" w:color="auto"/>
              <w:left w:val="single" w:sz="4" w:space="0" w:color="auto"/>
              <w:bottom w:val="single" w:sz="4" w:space="0" w:color="auto"/>
              <w:right w:val="nil"/>
            </w:tcBorders>
            <w:hideMark/>
          </w:tcPr>
          <w:p w:rsidR="00745529" w:rsidRPr="00745529" w:rsidRDefault="00745529" w:rsidP="00745529">
            <w:pPr>
              <w:widowControl w:val="0"/>
              <w:ind w:firstLineChars="0" w:firstLine="0"/>
              <w:jc w:val="center"/>
              <w:rPr>
                <w:rFonts w:asciiTheme="minorEastAsia" w:eastAsiaTheme="minorEastAsia" w:hAnsiTheme="minorEastAsia"/>
                <w:sz w:val="21"/>
              </w:rPr>
            </w:pPr>
            <w:r w:rsidRPr="00745529">
              <w:rPr>
                <w:rFonts w:asciiTheme="minorEastAsia" w:eastAsiaTheme="minorEastAsia" w:hAnsiTheme="minorEastAsia" w:hint="eastAsia"/>
                <w:sz w:val="21"/>
                <w:szCs w:val="22"/>
              </w:rPr>
              <w:t>2.51</w:t>
            </w:r>
          </w:p>
        </w:tc>
      </w:tr>
      <w:tr w:rsidR="00745529" w:rsidRPr="00745529" w:rsidTr="00BB76E5">
        <w:tc>
          <w:tcPr>
            <w:tcW w:w="5778" w:type="dxa"/>
            <w:tcBorders>
              <w:top w:val="single" w:sz="4" w:space="0" w:color="auto"/>
              <w:left w:val="nil"/>
              <w:bottom w:val="single" w:sz="4" w:space="0" w:color="auto"/>
              <w:right w:val="single" w:sz="4" w:space="0" w:color="auto"/>
            </w:tcBorders>
            <w:hideMark/>
          </w:tcPr>
          <w:p w:rsidR="00745529" w:rsidRPr="00745529" w:rsidRDefault="00745529" w:rsidP="00745529">
            <w:pPr>
              <w:widowControl w:val="0"/>
              <w:ind w:firstLineChars="0" w:firstLine="0"/>
              <w:jc w:val="center"/>
              <w:rPr>
                <w:rFonts w:asciiTheme="minorEastAsia" w:eastAsiaTheme="minorEastAsia" w:hAnsiTheme="minorEastAsia"/>
                <w:sz w:val="21"/>
              </w:rPr>
            </w:pPr>
            <w:r w:rsidRPr="00745529">
              <w:rPr>
                <w:rFonts w:asciiTheme="minorEastAsia" w:eastAsiaTheme="minorEastAsia" w:hAnsiTheme="minorEastAsia" w:hint="eastAsia"/>
                <w:sz w:val="21"/>
                <w:szCs w:val="22"/>
              </w:rPr>
              <w:t>自身服务、环境方面的问题</w:t>
            </w:r>
          </w:p>
        </w:tc>
        <w:tc>
          <w:tcPr>
            <w:tcW w:w="2744" w:type="dxa"/>
            <w:tcBorders>
              <w:top w:val="single" w:sz="4" w:space="0" w:color="auto"/>
              <w:left w:val="single" w:sz="4" w:space="0" w:color="auto"/>
              <w:bottom w:val="single" w:sz="4" w:space="0" w:color="auto"/>
              <w:right w:val="nil"/>
            </w:tcBorders>
            <w:hideMark/>
          </w:tcPr>
          <w:p w:rsidR="00745529" w:rsidRPr="00745529" w:rsidRDefault="00745529" w:rsidP="00745529">
            <w:pPr>
              <w:widowControl w:val="0"/>
              <w:ind w:firstLineChars="0" w:firstLine="0"/>
              <w:jc w:val="center"/>
              <w:rPr>
                <w:rFonts w:asciiTheme="minorEastAsia" w:eastAsiaTheme="minorEastAsia" w:hAnsiTheme="minorEastAsia"/>
                <w:sz w:val="21"/>
              </w:rPr>
            </w:pPr>
            <w:r w:rsidRPr="00745529">
              <w:rPr>
                <w:rFonts w:asciiTheme="minorEastAsia" w:eastAsiaTheme="minorEastAsia" w:hAnsiTheme="minorEastAsia" w:hint="eastAsia"/>
                <w:sz w:val="21"/>
                <w:szCs w:val="22"/>
              </w:rPr>
              <w:t>2.27</w:t>
            </w:r>
          </w:p>
        </w:tc>
      </w:tr>
      <w:tr w:rsidR="00745529" w:rsidRPr="00745529" w:rsidTr="00BB76E5">
        <w:tc>
          <w:tcPr>
            <w:tcW w:w="5778" w:type="dxa"/>
            <w:tcBorders>
              <w:top w:val="single" w:sz="4" w:space="0" w:color="auto"/>
              <w:left w:val="nil"/>
              <w:bottom w:val="single" w:sz="4" w:space="0" w:color="auto"/>
              <w:right w:val="single" w:sz="4" w:space="0" w:color="auto"/>
            </w:tcBorders>
            <w:hideMark/>
          </w:tcPr>
          <w:p w:rsidR="00745529" w:rsidRPr="00745529" w:rsidRDefault="00745529" w:rsidP="00745529">
            <w:pPr>
              <w:widowControl w:val="0"/>
              <w:ind w:firstLineChars="0" w:firstLine="0"/>
              <w:jc w:val="center"/>
              <w:rPr>
                <w:rFonts w:asciiTheme="minorEastAsia" w:eastAsiaTheme="minorEastAsia" w:hAnsiTheme="minorEastAsia"/>
                <w:sz w:val="21"/>
              </w:rPr>
            </w:pPr>
            <w:r w:rsidRPr="00745529">
              <w:rPr>
                <w:rFonts w:asciiTheme="minorEastAsia" w:eastAsiaTheme="minorEastAsia" w:hAnsiTheme="minorEastAsia" w:hint="eastAsia"/>
                <w:sz w:val="21"/>
                <w:szCs w:val="22"/>
              </w:rPr>
              <w:t>身处异地他乡的困难（无人照应、相关手续难办理）</w:t>
            </w:r>
          </w:p>
        </w:tc>
        <w:tc>
          <w:tcPr>
            <w:tcW w:w="2744" w:type="dxa"/>
            <w:tcBorders>
              <w:top w:val="single" w:sz="4" w:space="0" w:color="auto"/>
              <w:left w:val="single" w:sz="4" w:space="0" w:color="auto"/>
              <w:bottom w:val="single" w:sz="4" w:space="0" w:color="auto"/>
              <w:right w:val="nil"/>
            </w:tcBorders>
            <w:hideMark/>
          </w:tcPr>
          <w:p w:rsidR="00745529" w:rsidRPr="00745529" w:rsidRDefault="00745529" w:rsidP="00745529">
            <w:pPr>
              <w:widowControl w:val="0"/>
              <w:ind w:firstLineChars="0" w:firstLine="0"/>
              <w:jc w:val="center"/>
              <w:rPr>
                <w:rFonts w:asciiTheme="minorEastAsia" w:eastAsiaTheme="minorEastAsia" w:hAnsiTheme="minorEastAsia"/>
                <w:sz w:val="21"/>
              </w:rPr>
            </w:pPr>
            <w:r w:rsidRPr="00745529">
              <w:rPr>
                <w:rFonts w:asciiTheme="minorEastAsia" w:eastAsiaTheme="minorEastAsia" w:hAnsiTheme="minorEastAsia" w:hint="eastAsia"/>
                <w:sz w:val="21"/>
                <w:szCs w:val="22"/>
              </w:rPr>
              <w:t>2.04</w:t>
            </w:r>
          </w:p>
        </w:tc>
      </w:tr>
      <w:tr w:rsidR="00745529" w:rsidRPr="00745529" w:rsidTr="00BB76E5">
        <w:tc>
          <w:tcPr>
            <w:tcW w:w="5778" w:type="dxa"/>
            <w:tcBorders>
              <w:top w:val="single" w:sz="4" w:space="0" w:color="auto"/>
              <w:left w:val="nil"/>
              <w:bottom w:val="nil"/>
              <w:right w:val="single" w:sz="4" w:space="0" w:color="auto"/>
            </w:tcBorders>
            <w:hideMark/>
          </w:tcPr>
          <w:p w:rsidR="00745529" w:rsidRPr="00745529" w:rsidRDefault="00745529" w:rsidP="00745529">
            <w:pPr>
              <w:widowControl w:val="0"/>
              <w:ind w:firstLineChars="0" w:firstLine="0"/>
              <w:jc w:val="center"/>
              <w:rPr>
                <w:rFonts w:asciiTheme="minorEastAsia" w:eastAsiaTheme="minorEastAsia" w:hAnsiTheme="minorEastAsia"/>
                <w:sz w:val="21"/>
              </w:rPr>
            </w:pPr>
            <w:r w:rsidRPr="00745529">
              <w:rPr>
                <w:rFonts w:asciiTheme="minorEastAsia" w:eastAsiaTheme="minorEastAsia" w:hAnsiTheme="minorEastAsia" w:hint="eastAsia"/>
                <w:sz w:val="21"/>
                <w:szCs w:val="22"/>
              </w:rPr>
              <w:t>民族政治等敏感问题</w:t>
            </w:r>
          </w:p>
        </w:tc>
        <w:tc>
          <w:tcPr>
            <w:tcW w:w="2744" w:type="dxa"/>
            <w:tcBorders>
              <w:top w:val="single" w:sz="4" w:space="0" w:color="auto"/>
              <w:left w:val="single" w:sz="4" w:space="0" w:color="auto"/>
              <w:bottom w:val="nil"/>
              <w:right w:val="nil"/>
            </w:tcBorders>
            <w:hideMark/>
          </w:tcPr>
          <w:p w:rsidR="00745529" w:rsidRPr="00745529" w:rsidRDefault="00745529" w:rsidP="00745529">
            <w:pPr>
              <w:widowControl w:val="0"/>
              <w:ind w:firstLineChars="0" w:firstLine="0"/>
              <w:jc w:val="center"/>
              <w:rPr>
                <w:rFonts w:asciiTheme="minorEastAsia" w:eastAsiaTheme="minorEastAsia" w:hAnsiTheme="minorEastAsia"/>
                <w:sz w:val="21"/>
              </w:rPr>
            </w:pPr>
            <w:r w:rsidRPr="00745529">
              <w:rPr>
                <w:rFonts w:asciiTheme="minorEastAsia" w:eastAsiaTheme="minorEastAsia" w:hAnsiTheme="minorEastAsia" w:hint="eastAsia"/>
                <w:sz w:val="21"/>
                <w:szCs w:val="22"/>
              </w:rPr>
              <w:t>1.79</w:t>
            </w:r>
          </w:p>
        </w:tc>
      </w:tr>
    </w:tbl>
    <w:p w:rsidR="00745529" w:rsidRPr="00745529" w:rsidRDefault="00745529" w:rsidP="002826F3">
      <w:pPr>
        <w:ind w:firstLine="482"/>
      </w:pPr>
      <w:r w:rsidRPr="00745529">
        <w:rPr>
          <w:rFonts w:hint="eastAsia"/>
          <w:b/>
        </w:rPr>
        <w:t>数据分析</w:t>
      </w:r>
      <w:r w:rsidRPr="00745529">
        <w:rPr>
          <w:rFonts w:hint="eastAsia"/>
        </w:rPr>
        <w:t>：该调查题主要反映被调查者对于“拉面经济”认为其最主要的阻碍因素。根据图表数据显示，更多人认为是资金店面方面的问题，自身服务、环境方面的问题以及身处异地他乡的困难紧随其次。诚如所言，西部剩余劳动力转移是为了寻求更好的工作机遇和创业机遇，而他们毕竟大多数都来自贫困乡县，自身的创业务工资金有限，这极大地限制了拉面经济的发展。现在城市普遍房价租金较高，尤其是店面租金惊人，素有“黄金店铺”一说，因此没有充足的资金无法较好的店面开拉面馆，就算勉强租下一个店铺，极其有限的资金也限制了其后期发展和扩建。而且店面的地理位置好坏也直接关系到知名度和生意的问题。由此可见，资金和店面问题是主要影响“拉面经济”发展的因素。</w:t>
      </w:r>
    </w:p>
    <w:p w:rsidR="00745529" w:rsidRPr="00745529" w:rsidRDefault="00745529" w:rsidP="00745529">
      <w:pPr>
        <w:pStyle w:val="3"/>
        <w:ind w:left="480"/>
      </w:pPr>
      <w:r w:rsidRPr="00745529">
        <w:rPr>
          <w:rFonts w:hint="eastAsia"/>
        </w:rPr>
        <w:lastRenderedPageBreak/>
        <w:t xml:space="preserve"> 2</w:t>
      </w:r>
      <w:r>
        <w:rPr>
          <w:rFonts w:hint="eastAsia"/>
        </w:rPr>
        <w:t>．</w:t>
      </w:r>
      <w:r w:rsidRPr="00745529">
        <w:rPr>
          <w:rFonts w:hint="eastAsia"/>
        </w:rPr>
        <w:t>附近居民、上班族及其他人对于“拉面经济”的体会</w:t>
      </w:r>
    </w:p>
    <w:p w:rsidR="00745529" w:rsidRPr="00745529" w:rsidRDefault="00745529" w:rsidP="00745529">
      <w:pPr>
        <w:pStyle w:val="4"/>
        <w:ind w:left="480"/>
      </w:pPr>
      <w:r w:rsidRPr="00745529">
        <w:rPr>
          <w:rFonts w:hint="eastAsia"/>
        </w:rPr>
        <w:t>（1）光顾频率</w:t>
      </w:r>
    </w:p>
    <w:p w:rsidR="00745529" w:rsidRPr="00745529" w:rsidRDefault="00745529" w:rsidP="00745529">
      <w:pPr>
        <w:widowControl w:val="0"/>
        <w:spacing w:line="240" w:lineRule="auto"/>
        <w:ind w:firstLineChars="0" w:firstLine="420"/>
        <w:jc w:val="center"/>
        <w:rPr>
          <w:rFonts w:asciiTheme="minorHAnsi" w:eastAsiaTheme="minorEastAsia" w:hAnsiTheme="minorHAnsi"/>
          <w:sz w:val="21"/>
          <w:szCs w:val="22"/>
        </w:rPr>
      </w:pPr>
      <w:r w:rsidRPr="00745529">
        <w:rPr>
          <w:rFonts w:asciiTheme="minorHAnsi" w:eastAsiaTheme="minorEastAsia" w:hAnsiTheme="minorHAnsi"/>
          <w:noProof/>
          <w:color w:val="000080"/>
          <w:sz w:val="21"/>
          <w:szCs w:val="22"/>
        </w:rPr>
        <w:drawing>
          <wp:inline distT="0" distB="0" distL="0" distR="0" wp14:anchorId="2F82AAC8" wp14:editId="42DE8FDA">
            <wp:extent cx="2962275" cy="1971764"/>
            <wp:effectExtent l="0" t="0" r="9525" b="9525"/>
            <wp:docPr id="41" name="图表 4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745529" w:rsidRPr="00745529" w:rsidRDefault="00745529" w:rsidP="002826F3">
      <w:pPr>
        <w:ind w:firstLine="482"/>
      </w:pPr>
      <w:r w:rsidRPr="00745529">
        <w:rPr>
          <w:rFonts w:hint="eastAsia"/>
          <w:b/>
        </w:rPr>
        <w:t>数据分析</w:t>
      </w:r>
      <w:r w:rsidRPr="00745529">
        <w:rPr>
          <w:rFonts w:hint="eastAsia"/>
        </w:rPr>
        <w:t>：该调查题主要反映被调查者去兰州拉面馆吃饭的频率。根据图表数据显示，此次调查的、附近居民、上班族及其他人中44%的人一周去一两次兰州拉面馆，41%的人几乎不去。这说明兰州拉面馆在附近居民、上班族及其他人中反响不错，但受欢迎程度没有“在外穆斯林”大学生那么高。出现这样的结果可能是本地人口味偏好的原因，大家愿意来拉面馆偶尔尝个新鲜，但是因为本地饮食习惯和文化来的次数比起“在外穆斯林”大学生较少。我们也相应在场调查了一些顾客，很多都是老顾客了，他们一般工作、居住地点就在附近，会经常来拉</w:t>
      </w:r>
      <w:proofErr w:type="gramStart"/>
      <w:r w:rsidRPr="00745529">
        <w:rPr>
          <w:rFonts w:hint="eastAsia"/>
        </w:rPr>
        <w:t>面馆吃</w:t>
      </w:r>
      <w:proofErr w:type="gramEnd"/>
      <w:r w:rsidRPr="00745529">
        <w:rPr>
          <w:rFonts w:hint="eastAsia"/>
        </w:rPr>
        <w:t>个饭，他们也说作为“老顾客”，也常常来照顾下生意，但是每周来的次数比较少，一般就是一周一两次的样子。由此可见，“拉面经济”带有强烈的地方特色，虽然现在连锁分店较为普及，但更多的消费群集中在“在外穆斯林”而非本地人。这既是一个制约因素，也是一个未来经营突破的发展空间。</w:t>
      </w:r>
    </w:p>
    <w:p w:rsidR="00745529" w:rsidRPr="00745529" w:rsidRDefault="00745529" w:rsidP="00745529">
      <w:pPr>
        <w:pStyle w:val="4"/>
        <w:ind w:left="480"/>
      </w:pPr>
      <w:r w:rsidRPr="00745529">
        <w:rPr>
          <w:rFonts w:hint="eastAsia"/>
        </w:rPr>
        <w:lastRenderedPageBreak/>
        <w:t>（2）消费体会</w:t>
      </w:r>
    </w:p>
    <w:p w:rsidR="00745529" w:rsidRPr="00745529" w:rsidRDefault="00745529" w:rsidP="00745529">
      <w:pPr>
        <w:pStyle w:val="5"/>
        <w:ind w:left="480"/>
      </w:pPr>
      <w:r w:rsidRPr="00745529">
        <w:rPr>
          <w:rFonts w:hint="eastAsia"/>
        </w:rPr>
        <w:t>A、方便用餐的体会</w:t>
      </w:r>
    </w:p>
    <w:p w:rsidR="00745529" w:rsidRPr="00745529" w:rsidRDefault="00745529" w:rsidP="00745529">
      <w:pPr>
        <w:widowControl w:val="0"/>
        <w:spacing w:line="240" w:lineRule="auto"/>
        <w:ind w:firstLineChars="0" w:firstLine="420"/>
        <w:jc w:val="center"/>
        <w:rPr>
          <w:rFonts w:asciiTheme="minorHAnsi" w:eastAsiaTheme="minorEastAsia" w:hAnsiTheme="minorHAnsi"/>
          <w:sz w:val="21"/>
          <w:szCs w:val="22"/>
        </w:rPr>
      </w:pPr>
      <w:r w:rsidRPr="00745529">
        <w:rPr>
          <w:rFonts w:asciiTheme="minorHAnsi" w:eastAsiaTheme="minorEastAsia" w:hAnsiTheme="minorHAnsi"/>
          <w:noProof/>
          <w:color w:val="000080"/>
          <w:sz w:val="21"/>
          <w:szCs w:val="22"/>
        </w:rPr>
        <w:drawing>
          <wp:inline distT="0" distB="0" distL="0" distR="0" wp14:anchorId="6F4165D3" wp14:editId="3AEC425E">
            <wp:extent cx="3409950" cy="2279378"/>
            <wp:effectExtent l="0" t="0" r="19050" b="26035"/>
            <wp:docPr id="42" name="图表 4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745529" w:rsidRPr="00745529" w:rsidRDefault="00745529" w:rsidP="002826F3">
      <w:pPr>
        <w:ind w:firstLine="482"/>
      </w:pPr>
      <w:r w:rsidRPr="00745529">
        <w:rPr>
          <w:rFonts w:hint="eastAsia"/>
          <w:b/>
        </w:rPr>
        <w:t>数据分析</w:t>
      </w:r>
      <w:r w:rsidRPr="00745529">
        <w:rPr>
          <w:rFonts w:hint="eastAsia"/>
        </w:rPr>
        <w:t>：该调查题主要反映被调查者去兰州拉面馆吃饭是否带来方便的体会。根据图表数据显示，此次调查的、附近居民、上班族及其他人中60</w:t>
      </w:r>
      <w:r w:rsidRPr="00745529">
        <w:t>%的人认为兰州拉面馆带来了很多便利，剩下</w:t>
      </w:r>
      <w:r w:rsidRPr="00745529">
        <w:rPr>
          <w:rFonts w:hint="eastAsia"/>
        </w:rPr>
        <w:t>40</w:t>
      </w:r>
      <w:r w:rsidRPr="00745529">
        <w:t>%的人认为感受不大。由此可见，</w:t>
      </w:r>
      <w:r w:rsidRPr="00745529">
        <w:rPr>
          <w:rFonts w:hint="eastAsia"/>
        </w:rPr>
        <w:t>对于除“在外穆斯林”的普通消费者来说，</w:t>
      </w:r>
    </w:p>
    <w:p w:rsidR="00745529" w:rsidRPr="00745529" w:rsidRDefault="00745529" w:rsidP="002826F3">
      <w:pPr>
        <w:ind w:firstLine="480"/>
      </w:pPr>
      <w:r w:rsidRPr="00745529">
        <w:t>多数人认可兰州拉面馆带来的便利和效用，</w:t>
      </w:r>
      <w:r w:rsidRPr="00745529">
        <w:rPr>
          <w:rFonts w:hint="eastAsia"/>
        </w:rPr>
        <w:t>但也有四成人感受不大，这可能是因为他们平常可选择的餐馆较多，对兰州拉面没有太大偏好等等。但不能否认的是，兰州拉面馆确实带给很多人用餐的方便，可见兰州拉面馆在激烈的市场竞争中有一定的立席之地。</w:t>
      </w:r>
    </w:p>
    <w:p w:rsidR="00745529" w:rsidRPr="00745529" w:rsidRDefault="00745529" w:rsidP="00745529">
      <w:pPr>
        <w:pStyle w:val="5"/>
        <w:ind w:left="480"/>
      </w:pPr>
      <w:r w:rsidRPr="00745529">
        <w:rPr>
          <w:rFonts w:hint="eastAsia"/>
        </w:rPr>
        <w:lastRenderedPageBreak/>
        <w:t>B、服务、价质体会</w:t>
      </w:r>
    </w:p>
    <w:p w:rsidR="00745529" w:rsidRPr="00745529" w:rsidRDefault="00745529" w:rsidP="00745529">
      <w:pPr>
        <w:widowControl w:val="0"/>
        <w:spacing w:line="240" w:lineRule="auto"/>
        <w:ind w:firstLineChars="0" w:firstLine="420"/>
        <w:jc w:val="center"/>
        <w:rPr>
          <w:rFonts w:asciiTheme="minorHAnsi" w:eastAsiaTheme="minorEastAsia" w:hAnsiTheme="minorHAnsi"/>
          <w:sz w:val="21"/>
          <w:szCs w:val="22"/>
        </w:rPr>
      </w:pPr>
      <w:r w:rsidRPr="00745529">
        <w:rPr>
          <w:rFonts w:hint="eastAsia"/>
          <w:noProof/>
          <w:color w:val="000080"/>
          <w:sz w:val="21"/>
        </w:rPr>
        <w:drawing>
          <wp:inline distT="0" distB="0" distL="0" distR="0" wp14:anchorId="14BAED96" wp14:editId="62395A5F">
            <wp:extent cx="3575489" cy="2390775"/>
            <wp:effectExtent l="0" t="0" r="25400" b="9525"/>
            <wp:docPr id="43" name="图表 4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745529" w:rsidRPr="00745529" w:rsidRDefault="00745529" w:rsidP="002826F3">
      <w:pPr>
        <w:ind w:firstLine="482"/>
      </w:pPr>
      <w:r w:rsidRPr="00745529">
        <w:rPr>
          <w:rFonts w:hint="eastAsia"/>
          <w:b/>
        </w:rPr>
        <w:t>数据分析</w:t>
      </w:r>
      <w:r w:rsidRPr="00745529">
        <w:rPr>
          <w:rFonts w:hint="eastAsia"/>
        </w:rPr>
        <w:t>：该调查题主要反映被调查者去兰州拉面馆吃饭的服务、价质体会。根据图表数据显示，此次调查的、附近居民、上班族及其他人中54</w:t>
      </w:r>
      <w:r w:rsidRPr="00745529">
        <w:t>%的人认为兰州拉面馆</w:t>
      </w:r>
      <w:r w:rsidRPr="00745529">
        <w:rPr>
          <w:rFonts w:hint="eastAsia"/>
        </w:rPr>
        <w:t>服务周到、饭菜可口、环境很好，33</w:t>
      </w:r>
      <w:r w:rsidRPr="00745529">
        <w:t>%的人认为</w:t>
      </w:r>
      <w:r w:rsidRPr="00745529">
        <w:rPr>
          <w:rFonts w:hint="eastAsia"/>
        </w:rPr>
        <w:t>很一般，而剩下13%的人认为服务、饭菜环境比较差劲</w:t>
      </w:r>
      <w:r w:rsidRPr="00745529">
        <w:t>。由此可见，</w:t>
      </w:r>
      <w:r w:rsidRPr="00745529">
        <w:rPr>
          <w:rFonts w:hint="eastAsia"/>
        </w:rPr>
        <w:t>超过一半的</w:t>
      </w:r>
      <w:r w:rsidRPr="00745529">
        <w:t>人认可兰州拉面馆的</w:t>
      </w:r>
      <w:r w:rsidRPr="00745529">
        <w:rPr>
          <w:rFonts w:hint="eastAsia"/>
        </w:rPr>
        <w:t>服务，饭菜口味和环境，但13%的人认为服务、饭菜环境比较差劲也不容忽略。在我们去实地调查的43个拉面馆中，绝大多数拉面馆都服务周到，可能是普通消费者对餐饮行业心理期待和需求比起“在外穆斯林”更高一些，所以相对兰州拉面馆评价低一点。拉面馆大都是小型的门面餐馆，可能更多在普通消费者看来环境一般。当然有些拉面馆的卫生、环境条件确实需要加强，这与资金来源有关。若有政府部门的更多支持，相信兰州拉面馆会做大做强。</w:t>
      </w:r>
    </w:p>
    <w:p w:rsidR="00745529" w:rsidRPr="00745529" w:rsidRDefault="00745529" w:rsidP="00745529">
      <w:pPr>
        <w:pStyle w:val="4"/>
        <w:ind w:left="480"/>
      </w:pPr>
      <w:r w:rsidRPr="00745529">
        <w:rPr>
          <w:rFonts w:hint="eastAsia"/>
        </w:rPr>
        <w:t>（3）不足之处</w:t>
      </w:r>
    </w:p>
    <w:p w:rsidR="00745529" w:rsidRPr="00745529" w:rsidRDefault="00745529" w:rsidP="00745529">
      <w:pPr>
        <w:widowControl w:val="0"/>
        <w:spacing w:line="240" w:lineRule="auto"/>
        <w:ind w:firstLineChars="1350" w:firstLine="2846"/>
        <w:rPr>
          <w:rFonts w:cstheme="majorBidi"/>
          <w:b/>
          <w:bCs/>
          <w:sz w:val="21"/>
          <w:szCs w:val="28"/>
        </w:rPr>
      </w:pPr>
      <w:r w:rsidRPr="00745529">
        <w:rPr>
          <w:rFonts w:ascii="黑体" w:eastAsia="黑体" w:hAnsi="黑体" w:hint="eastAsia"/>
          <w:b/>
          <w:sz w:val="21"/>
          <w:szCs w:val="22"/>
        </w:rPr>
        <w:t xml:space="preserve"> “拉面经济”最主要的阻碍因素</w:t>
      </w:r>
    </w:p>
    <w:tbl>
      <w:tblPr>
        <w:tblW w:w="0" w:type="auto"/>
        <w:tblBorders>
          <w:insideH w:val="single" w:sz="4" w:space="0" w:color="auto"/>
          <w:insideV w:val="single" w:sz="4" w:space="0" w:color="auto"/>
        </w:tblBorders>
        <w:tblLook w:val="04A0" w:firstRow="1" w:lastRow="0" w:firstColumn="1" w:lastColumn="0" w:noHBand="0" w:noVBand="1"/>
      </w:tblPr>
      <w:tblGrid>
        <w:gridCol w:w="5778"/>
        <w:gridCol w:w="2744"/>
      </w:tblGrid>
      <w:tr w:rsidR="00745529" w:rsidRPr="00745529" w:rsidTr="00BB76E5">
        <w:tc>
          <w:tcPr>
            <w:tcW w:w="8522" w:type="dxa"/>
            <w:gridSpan w:val="2"/>
            <w:tcBorders>
              <w:top w:val="nil"/>
              <w:left w:val="nil"/>
              <w:bottom w:val="single" w:sz="4" w:space="0" w:color="auto"/>
              <w:right w:val="nil"/>
            </w:tcBorders>
            <w:hideMark/>
          </w:tcPr>
          <w:p w:rsidR="00745529" w:rsidRPr="00745529" w:rsidRDefault="00745529" w:rsidP="00745529">
            <w:pPr>
              <w:widowControl w:val="0"/>
              <w:ind w:firstLine="422"/>
              <w:jc w:val="center"/>
              <w:rPr>
                <w:rFonts w:asciiTheme="minorEastAsia" w:eastAsiaTheme="minorEastAsia" w:hAnsiTheme="minorEastAsia"/>
                <w:b/>
                <w:sz w:val="21"/>
              </w:rPr>
            </w:pPr>
            <w:r w:rsidRPr="00745529">
              <w:rPr>
                <w:rFonts w:asciiTheme="minorEastAsia" w:eastAsiaTheme="minorEastAsia" w:hAnsiTheme="minorEastAsia" w:hint="eastAsia"/>
                <w:b/>
                <w:sz w:val="21"/>
                <w:szCs w:val="22"/>
              </w:rPr>
              <w:t>（排序题）</w:t>
            </w:r>
          </w:p>
        </w:tc>
      </w:tr>
      <w:tr w:rsidR="00745529" w:rsidRPr="00745529" w:rsidTr="00BB76E5">
        <w:tc>
          <w:tcPr>
            <w:tcW w:w="5778" w:type="dxa"/>
            <w:tcBorders>
              <w:top w:val="single" w:sz="4" w:space="0" w:color="auto"/>
              <w:left w:val="nil"/>
              <w:bottom w:val="single" w:sz="4" w:space="0" w:color="auto"/>
              <w:right w:val="single" w:sz="4" w:space="0" w:color="auto"/>
            </w:tcBorders>
            <w:hideMark/>
          </w:tcPr>
          <w:p w:rsidR="00745529" w:rsidRPr="00745529" w:rsidRDefault="00745529" w:rsidP="00745529">
            <w:pPr>
              <w:widowControl w:val="0"/>
              <w:ind w:firstLineChars="0" w:firstLine="0"/>
              <w:jc w:val="center"/>
              <w:rPr>
                <w:rFonts w:asciiTheme="minorEastAsia" w:eastAsiaTheme="minorEastAsia" w:hAnsiTheme="minorEastAsia"/>
                <w:b/>
                <w:sz w:val="21"/>
              </w:rPr>
            </w:pPr>
            <w:r w:rsidRPr="00745529">
              <w:rPr>
                <w:rFonts w:asciiTheme="minorEastAsia" w:eastAsiaTheme="minorEastAsia" w:hAnsiTheme="minorEastAsia" w:hint="eastAsia"/>
                <w:b/>
                <w:sz w:val="21"/>
                <w:szCs w:val="22"/>
              </w:rPr>
              <w:t>选项</w:t>
            </w:r>
          </w:p>
        </w:tc>
        <w:tc>
          <w:tcPr>
            <w:tcW w:w="2744" w:type="dxa"/>
            <w:tcBorders>
              <w:top w:val="single" w:sz="4" w:space="0" w:color="auto"/>
              <w:left w:val="single" w:sz="4" w:space="0" w:color="auto"/>
              <w:bottom w:val="single" w:sz="4" w:space="0" w:color="auto"/>
              <w:right w:val="nil"/>
            </w:tcBorders>
            <w:hideMark/>
          </w:tcPr>
          <w:p w:rsidR="00745529" w:rsidRPr="00745529" w:rsidRDefault="00745529" w:rsidP="00745529">
            <w:pPr>
              <w:widowControl w:val="0"/>
              <w:ind w:firstLineChars="0" w:firstLine="0"/>
              <w:jc w:val="center"/>
              <w:rPr>
                <w:rFonts w:asciiTheme="minorEastAsia" w:eastAsiaTheme="minorEastAsia" w:hAnsiTheme="minorEastAsia"/>
                <w:b/>
                <w:sz w:val="21"/>
              </w:rPr>
            </w:pPr>
            <w:r w:rsidRPr="00745529">
              <w:rPr>
                <w:rFonts w:asciiTheme="minorEastAsia" w:eastAsiaTheme="minorEastAsia" w:hAnsiTheme="minorEastAsia" w:hint="eastAsia"/>
                <w:b/>
                <w:sz w:val="21"/>
                <w:szCs w:val="22"/>
              </w:rPr>
              <w:t>平均综合得分</w:t>
            </w:r>
          </w:p>
        </w:tc>
      </w:tr>
      <w:tr w:rsidR="00745529" w:rsidRPr="00745529" w:rsidTr="00BB76E5">
        <w:tc>
          <w:tcPr>
            <w:tcW w:w="5778" w:type="dxa"/>
            <w:tcBorders>
              <w:top w:val="single" w:sz="4" w:space="0" w:color="auto"/>
              <w:left w:val="nil"/>
              <w:bottom w:val="single" w:sz="4" w:space="0" w:color="auto"/>
              <w:right w:val="single" w:sz="4" w:space="0" w:color="auto"/>
            </w:tcBorders>
            <w:hideMark/>
          </w:tcPr>
          <w:p w:rsidR="00745529" w:rsidRPr="00745529" w:rsidRDefault="00745529" w:rsidP="00745529">
            <w:pPr>
              <w:widowControl w:val="0"/>
              <w:ind w:firstLineChars="0" w:firstLine="0"/>
              <w:jc w:val="center"/>
              <w:rPr>
                <w:rFonts w:asciiTheme="minorEastAsia" w:eastAsiaTheme="minorEastAsia" w:hAnsiTheme="minorEastAsia"/>
                <w:sz w:val="21"/>
              </w:rPr>
            </w:pPr>
            <w:r w:rsidRPr="00745529">
              <w:rPr>
                <w:rFonts w:asciiTheme="minorEastAsia" w:eastAsiaTheme="minorEastAsia" w:hAnsiTheme="minorEastAsia" w:hint="eastAsia"/>
                <w:sz w:val="21"/>
              </w:rPr>
              <w:t>资金、店面方面的问题</w:t>
            </w:r>
          </w:p>
        </w:tc>
        <w:tc>
          <w:tcPr>
            <w:tcW w:w="2744" w:type="dxa"/>
            <w:tcBorders>
              <w:top w:val="single" w:sz="4" w:space="0" w:color="auto"/>
              <w:left w:val="single" w:sz="4" w:space="0" w:color="auto"/>
              <w:bottom w:val="single" w:sz="4" w:space="0" w:color="auto"/>
              <w:right w:val="nil"/>
            </w:tcBorders>
            <w:hideMark/>
          </w:tcPr>
          <w:p w:rsidR="00745529" w:rsidRPr="00745529" w:rsidRDefault="00745529" w:rsidP="00745529">
            <w:pPr>
              <w:widowControl w:val="0"/>
              <w:ind w:firstLineChars="0" w:firstLine="0"/>
              <w:jc w:val="center"/>
              <w:rPr>
                <w:rFonts w:asciiTheme="minorEastAsia" w:eastAsiaTheme="minorEastAsia" w:hAnsiTheme="minorEastAsia"/>
                <w:sz w:val="21"/>
              </w:rPr>
            </w:pPr>
            <w:r w:rsidRPr="00745529">
              <w:rPr>
                <w:rFonts w:asciiTheme="minorEastAsia" w:eastAsiaTheme="minorEastAsia" w:hAnsiTheme="minorEastAsia" w:hint="eastAsia"/>
                <w:sz w:val="21"/>
                <w:szCs w:val="22"/>
              </w:rPr>
              <w:t>2.41</w:t>
            </w:r>
          </w:p>
        </w:tc>
      </w:tr>
      <w:tr w:rsidR="00745529" w:rsidRPr="00745529" w:rsidTr="00BB76E5">
        <w:tc>
          <w:tcPr>
            <w:tcW w:w="5778" w:type="dxa"/>
            <w:tcBorders>
              <w:top w:val="single" w:sz="4" w:space="0" w:color="auto"/>
              <w:left w:val="nil"/>
              <w:bottom w:val="single" w:sz="4" w:space="0" w:color="auto"/>
              <w:right w:val="single" w:sz="4" w:space="0" w:color="auto"/>
            </w:tcBorders>
            <w:hideMark/>
          </w:tcPr>
          <w:p w:rsidR="00745529" w:rsidRPr="00745529" w:rsidRDefault="00745529" w:rsidP="00745529">
            <w:pPr>
              <w:widowControl w:val="0"/>
              <w:ind w:firstLineChars="0" w:firstLine="0"/>
              <w:jc w:val="center"/>
              <w:rPr>
                <w:rFonts w:asciiTheme="minorEastAsia" w:eastAsiaTheme="minorEastAsia" w:hAnsiTheme="minorEastAsia"/>
                <w:sz w:val="21"/>
              </w:rPr>
            </w:pPr>
            <w:r w:rsidRPr="00745529">
              <w:rPr>
                <w:rFonts w:asciiTheme="minorEastAsia" w:eastAsiaTheme="minorEastAsia" w:hAnsiTheme="minorEastAsia" w:hint="eastAsia"/>
                <w:sz w:val="21"/>
              </w:rPr>
              <w:t>民族政治等敏感问题</w:t>
            </w:r>
          </w:p>
        </w:tc>
        <w:tc>
          <w:tcPr>
            <w:tcW w:w="2744" w:type="dxa"/>
            <w:tcBorders>
              <w:top w:val="single" w:sz="4" w:space="0" w:color="auto"/>
              <w:left w:val="single" w:sz="4" w:space="0" w:color="auto"/>
              <w:bottom w:val="single" w:sz="4" w:space="0" w:color="auto"/>
              <w:right w:val="nil"/>
            </w:tcBorders>
            <w:hideMark/>
          </w:tcPr>
          <w:p w:rsidR="00745529" w:rsidRPr="00745529" w:rsidRDefault="00745529" w:rsidP="00745529">
            <w:pPr>
              <w:widowControl w:val="0"/>
              <w:ind w:firstLineChars="0" w:firstLine="0"/>
              <w:jc w:val="center"/>
              <w:rPr>
                <w:rFonts w:asciiTheme="minorEastAsia" w:eastAsiaTheme="minorEastAsia" w:hAnsiTheme="minorEastAsia"/>
                <w:sz w:val="21"/>
              </w:rPr>
            </w:pPr>
            <w:r w:rsidRPr="00745529">
              <w:rPr>
                <w:rFonts w:asciiTheme="minorEastAsia" w:eastAsiaTheme="minorEastAsia" w:hAnsiTheme="minorEastAsia" w:hint="eastAsia"/>
                <w:sz w:val="21"/>
                <w:szCs w:val="22"/>
              </w:rPr>
              <w:t>2.27</w:t>
            </w:r>
          </w:p>
        </w:tc>
      </w:tr>
      <w:tr w:rsidR="00745529" w:rsidRPr="00745529" w:rsidTr="00BB76E5">
        <w:tc>
          <w:tcPr>
            <w:tcW w:w="5778" w:type="dxa"/>
            <w:tcBorders>
              <w:top w:val="single" w:sz="4" w:space="0" w:color="auto"/>
              <w:left w:val="nil"/>
              <w:bottom w:val="single" w:sz="4" w:space="0" w:color="auto"/>
              <w:right w:val="single" w:sz="4" w:space="0" w:color="auto"/>
            </w:tcBorders>
            <w:hideMark/>
          </w:tcPr>
          <w:p w:rsidR="00745529" w:rsidRPr="00745529" w:rsidRDefault="00745529" w:rsidP="00745529">
            <w:pPr>
              <w:widowControl w:val="0"/>
              <w:ind w:firstLineChars="0" w:firstLine="0"/>
              <w:jc w:val="center"/>
              <w:rPr>
                <w:rFonts w:asciiTheme="minorEastAsia" w:eastAsiaTheme="minorEastAsia" w:hAnsiTheme="minorEastAsia"/>
                <w:sz w:val="21"/>
              </w:rPr>
            </w:pPr>
            <w:r w:rsidRPr="00745529">
              <w:rPr>
                <w:rFonts w:asciiTheme="minorEastAsia" w:eastAsiaTheme="minorEastAsia" w:hAnsiTheme="minorEastAsia" w:hint="eastAsia"/>
                <w:sz w:val="21"/>
                <w:szCs w:val="22"/>
              </w:rPr>
              <w:t>自身服务、环境方面的问题</w:t>
            </w:r>
          </w:p>
        </w:tc>
        <w:tc>
          <w:tcPr>
            <w:tcW w:w="2744" w:type="dxa"/>
            <w:tcBorders>
              <w:top w:val="single" w:sz="4" w:space="0" w:color="auto"/>
              <w:left w:val="single" w:sz="4" w:space="0" w:color="auto"/>
              <w:bottom w:val="single" w:sz="4" w:space="0" w:color="auto"/>
              <w:right w:val="nil"/>
            </w:tcBorders>
            <w:hideMark/>
          </w:tcPr>
          <w:p w:rsidR="00745529" w:rsidRPr="00745529" w:rsidRDefault="00745529" w:rsidP="00745529">
            <w:pPr>
              <w:widowControl w:val="0"/>
              <w:ind w:firstLineChars="0" w:firstLine="0"/>
              <w:jc w:val="center"/>
              <w:rPr>
                <w:rFonts w:asciiTheme="minorEastAsia" w:eastAsiaTheme="minorEastAsia" w:hAnsiTheme="minorEastAsia"/>
                <w:sz w:val="21"/>
              </w:rPr>
            </w:pPr>
            <w:r w:rsidRPr="00745529">
              <w:rPr>
                <w:rFonts w:asciiTheme="minorEastAsia" w:eastAsiaTheme="minorEastAsia" w:hAnsiTheme="minorEastAsia" w:hint="eastAsia"/>
                <w:sz w:val="21"/>
                <w:szCs w:val="22"/>
              </w:rPr>
              <w:t>2.05</w:t>
            </w:r>
          </w:p>
        </w:tc>
      </w:tr>
      <w:tr w:rsidR="00745529" w:rsidRPr="00745529" w:rsidTr="00BB76E5">
        <w:tc>
          <w:tcPr>
            <w:tcW w:w="5778" w:type="dxa"/>
            <w:tcBorders>
              <w:top w:val="single" w:sz="4" w:space="0" w:color="auto"/>
              <w:left w:val="nil"/>
              <w:bottom w:val="nil"/>
              <w:right w:val="single" w:sz="4" w:space="0" w:color="auto"/>
            </w:tcBorders>
            <w:hideMark/>
          </w:tcPr>
          <w:p w:rsidR="00745529" w:rsidRPr="00745529" w:rsidRDefault="00745529" w:rsidP="00745529">
            <w:pPr>
              <w:widowControl w:val="0"/>
              <w:ind w:firstLineChars="0" w:firstLine="0"/>
              <w:jc w:val="center"/>
              <w:rPr>
                <w:rFonts w:asciiTheme="minorEastAsia" w:eastAsiaTheme="minorEastAsia" w:hAnsiTheme="minorEastAsia"/>
                <w:sz w:val="21"/>
              </w:rPr>
            </w:pPr>
            <w:r w:rsidRPr="00745529">
              <w:rPr>
                <w:rFonts w:asciiTheme="minorEastAsia" w:eastAsiaTheme="minorEastAsia" w:hAnsiTheme="minorEastAsia" w:hint="eastAsia"/>
                <w:sz w:val="21"/>
              </w:rPr>
              <w:lastRenderedPageBreak/>
              <w:t>身处异地他乡的困难（无人照应、相关手续难办理）</w:t>
            </w:r>
          </w:p>
        </w:tc>
        <w:tc>
          <w:tcPr>
            <w:tcW w:w="2744" w:type="dxa"/>
            <w:tcBorders>
              <w:top w:val="single" w:sz="4" w:space="0" w:color="auto"/>
              <w:left w:val="single" w:sz="4" w:space="0" w:color="auto"/>
              <w:bottom w:val="nil"/>
              <w:right w:val="nil"/>
            </w:tcBorders>
            <w:hideMark/>
          </w:tcPr>
          <w:p w:rsidR="00745529" w:rsidRPr="00745529" w:rsidRDefault="00745529" w:rsidP="00745529">
            <w:pPr>
              <w:widowControl w:val="0"/>
              <w:ind w:firstLineChars="0" w:firstLine="0"/>
              <w:jc w:val="center"/>
              <w:rPr>
                <w:rFonts w:asciiTheme="minorEastAsia" w:eastAsiaTheme="minorEastAsia" w:hAnsiTheme="minorEastAsia"/>
                <w:sz w:val="21"/>
              </w:rPr>
            </w:pPr>
            <w:r w:rsidRPr="00745529">
              <w:rPr>
                <w:rFonts w:asciiTheme="minorEastAsia" w:eastAsiaTheme="minorEastAsia" w:hAnsiTheme="minorEastAsia" w:hint="eastAsia"/>
                <w:sz w:val="21"/>
                <w:szCs w:val="22"/>
              </w:rPr>
              <w:t>1.88</w:t>
            </w:r>
          </w:p>
        </w:tc>
      </w:tr>
    </w:tbl>
    <w:p w:rsidR="00745529" w:rsidRDefault="00745529" w:rsidP="002826F3">
      <w:pPr>
        <w:ind w:firstLine="482"/>
      </w:pPr>
      <w:r w:rsidRPr="00745529">
        <w:rPr>
          <w:rFonts w:hint="eastAsia"/>
          <w:b/>
        </w:rPr>
        <w:t>数据分析</w:t>
      </w:r>
      <w:r w:rsidRPr="00745529">
        <w:rPr>
          <w:rFonts w:hint="eastAsia"/>
        </w:rPr>
        <w:t>：该调查题主要反映被调查者对于“拉面经济”认为其最主要的阻碍因素。根据图表数据显示，更多人认为是自身服务、环境方面的问题，资金店面方面的问题，以及民族政治等敏感问题紧随其次。对于非“在外穆斯林”普通消费者的大多来说，制约“拉面经济”发展的主要因素依然是资金、店面方面的问题，其背后原因已在前面提及。然后比起前面的调查数据，民族政治敏感问题显得更为突出，可能普通消费者对于部分少数民族还存在一些误解，这种“敬而远之”的态度和行为应该会在今后渐渐有所减少。总之，无论是“在外穆斯林”还是普通消费者，大家对“拉面经济”关注的积极性还是很高的，这为今后引起相关部门的重视创造了条件。相信只要解决了资金、店面这个基本问题，“拉面经济”一定会得到长足的发展。</w:t>
      </w:r>
    </w:p>
    <w:p w:rsidR="00745529" w:rsidRDefault="00894CFD" w:rsidP="00745529">
      <w:pPr>
        <w:pStyle w:val="2"/>
        <w:ind w:left="480"/>
      </w:pPr>
      <w:bookmarkStart w:id="214" w:name="_Toc444810517"/>
      <w:r>
        <w:rPr>
          <w:rFonts w:hint="eastAsia"/>
        </w:rPr>
        <w:t>三、</w:t>
      </w:r>
      <w:r w:rsidR="00745529">
        <w:rPr>
          <w:rFonts w:hint="eastAsia"/>
        </w:rPr>
        <w:t>文献综述</w:t>
      </w:r>
      <w:bookmarkEnd w:id="214"/>
    </w:p>
    <w:p w:rsidR="00745529" w:rsidRPr="00745529" w:rsidRDefault="00745529" w:rsidP="00745529">
      <w:pPr>
        <w:ind w:firstLine="480"/>
      </w:pPr>
      <w:r w:rsidRPr="00745529">
        <w:rPr>
          <w:rFonts w:hint="eastAsia"/>
        </w:rPr>
        <w:t>在新中国成立时</w:t>
      </w:r>
      <w:r w:rsidRPr="00745529">
        <w:t>,中国曾经是一个人口流动率极低的国家。而自上世纪80年代以来, 随着我国城市化、工业化的进行，中国的农村劳动力开始大规模向当地乡镇企业以及异地转移。这种大规模的农村劳动力转移已经吸引了社会各界的关注,并成为许多学者研究和讨论的热门话题。最早关注我国城市化、工业化的学者张培刚</w:t>
      </w:r>
      <w:r>
        <w:rPr>
          <w:rStyle w:val="aa"/>
        </w:rPr>
        <w:footnoteReference w:id="5"/>
      </w:r>
      <w:r w:rsidRPr="00745529">
        <w:t>（1949）从发展经济学的角度，论证了农业国城市化与工业化的理论框架。</w:t>
      </w:r>
    </w:p>
    <w:p w:rsidR="00745529" w:rsidRPr="00745529" w:rsidRDefault="00745529" w:rsidP="00745529">
      <w:pPr>
        <w:ind w:firstLine="480"/>
      </w:pPr>
      <w:r w:rsidRPr="00745529">
        <w:rPr>
          <w:rFonts w:hint="eastAsia"/>
        </w:rPr>
        <w:t>之后陈吉元、胡必亮（</w:t>
      </w:r>
      <w:r w:rsidRPr="00745529">
        <w:t>1994）从国情出发，认为改革开放以来，农业工业经济逐步从传统农业中分离出来，形成一个和传统农业部门和现代工业部门既相互联系又相互分离的另一支独立的力量，由此构成了我国三元经济结构的布局。</w:t>
      </w:r>
    </w:p>
    <w:p w:rsidR="00745529" w:rsidRPr="00745529" w:rsidRDefault="00745529" w:rsidP="00745529">
      <w:pPr>
        <w:ind w:firstLine="480"/>
      </w:pPr>
      <w:r w:rsidRPr="00745529">
        <w:rPr>
          <w:rFonts w:hint="eastAsia"/>
        </w:rPr>
        <w:t>除了对城市化、工业化背景的研究预测，其带来的农村富余劳动力转移的流向问题也被更多学者重视。</w:t>
      </w:r>
      <w:proofErr w:type="gramStart"/>
      <w:r w:rsidRPr="00745529">
        <w:rPr>
          <w:rFonts w:hint="eastAsia"/>
        </w:rPr>
        <w:t>胡枫</w:t>
      </w:r>
      <w:proofErr w:type="gramEnd"/>
      <w:r>
        <w:rPr>
          <w:rStyle w:val="aa"/>
        </w:rPr>
        <w:footnoteReference w:id="6"/>
      </w:r>
      <w:r w:rsidRPr="00745529">
        <w:rPr>
          <w:rFonts w:hint="eastAsia"/>
        </w:rPr>
        <w:t>（</w:t>
      </w:r>
      <w:r w:rsidRPr="00745529">
        <w:t>2007）通过对省际跨区域流动的农村劳动力研究发现，农村劳动力一般呈现以下两种流向：一是往临近的省份转移；二是从不发达的中西部</w:t>
      </w:r>
      <w:proofErr w:type="gramStart"/>
      <w:r w:rsidRPr="00745529">
        <w:t>地区往较发达</w:t>
      </w:r>
      <w:proofErr w:type="gramEnd"/>
      <w:r w:rsidRPr="00745529">
        <w:t>的东南沿海省份转移，而且中部地区的农村劳动力</w:t>
      </w:r>
      <w:r w:rsidRPr="00745529">
        <w:lastRenderedPageBreak/>
        <w:t>转移相对于西部地区来说更加活跃。农村劳动力跨地区流动课题组（1993）的统计指出，全国几个主要的农村劳动力</w:t>
      </w:r>
      <w:proofErr w:type="gramStart"/>
      <w:r w:rsidRPr="00745529">
        <w:t>流出省</w:t>
      </w:r>
      <w:proofErr w:type="gramEnd"/>
      <w:r w:rsidRPr="00745529">
        <w:t>分别是四川、河南、甘肃、安徽、湖南、广西、河北等经济不发达，农村富余劳动力多而就业机会少的省。其中四川、河南、甘肃、湖南农</w:t>
      </w:r>
      <w:r w:rsidRPr="00745529">
        <w:rPr>
          <w:rFonts w:hint="eastAsia"/>
        </w:rPr>
        <w:t>村劳动力跨地区流动量分别是</w:t>
      </w:r>
      <w:r w:rsidRPr="00745529">
        <w:t>180万、200万、120万和90万。周捷</w:t>
      </w:r>
      <w:r w:rsidR="00954C74">
        <w:rPr>
          <w:rStyle w:val="aa"/>
        </w:rPr>
        <w:footnoteReference w:id="7"/>
      </w:r>
      <w:r w:rsidRPr="00745529">
        <w:t>（2008）据国家劳动社会保障部2007年调查数据指出，农民工进入第二、三产业，多数集中在建筑业、纺织业、服装、餐饮等以手工操作为主的劳动密集型行业和服务行业，这些工作技术含量低，人力资本投入少，需要廉价劳动力多。其中，制造业占27%，建筑业占26%，住宿和餐饮业占11%，批发和零售业占12%，居民服务和其他服务业占9%，其他行业占15%。</w:t>
      </w:r>
    </w:p>
    <w:p w:rsidR="00745529" w:rsidRPr="00745529" w:rsidRDefault="00745529" w:rsidP="00745529">
      <w:pPr>
        <w:ind w:firstLine="480"/>
      </w:pPr>
      <w:r w:rsidRPr="00745529">
        <w:rPr>
          <w:rFonts w:hint="eastAsia"/>
        </w:rPr>
        <w:t>虽然我国农村剩余劳动力转移到城镇就业越来越普遍，但是其中的问题矛盾也越来越凸显，首先体现在以户籍制度为根本的城乡隔离制度制约了我国农村剩余劳动力转移。</w:t>
      </w:r>
      <w:r w:rsidRPr="00745529">
        <w:t xml:space="preserve"> 1959年以后，我国为了应对“大跃进”带来的饥荒和防止农民大量涌入城镇，制定了一整套城乡隔离制度，具体包括：户籍制度、粮食供应制度、教育制度、就业制度、医疗制度、养老保险制度等，其根本是户籍制度。尽管户籍制度使我国避免了印度式的城市贫民窟的出现，却阻碍了我国农村剩余劳动力的转移。</w:t>
      </w:r>
      <w:proofErr w:type="gramStart"/>
      <w:r w:rsidRPr="00745529">
        <w:t>刘传岩</w:t>
      </w:r>
      <w:proofErr w:type="gramEnd"/>
      <w:r w:rsidR="00954C74">
        <w:rPr>
          <w:rStyle w:val="aa"/>
        </w:rPr>
        <w:footnoteReference w:id="8"/>
      </w:r>
      <w:r w:rsidRPr="00745529">
        <w:t>（2007）认为，我国农村劳动力过剩是一个长期的历史问题，由于建国初我国走</w:t>
      </w:r>
      <w:r w:rsidRPr="00745529">
        <w:rPr>
          <w:rFonts w:hint="eastAsia"/>
        </w:rPr>
        <w:t>的是一条特殊的工业化道路，即摒弃市场机制，用严格的户籍制度将城乡人为分割，片面追求工业增长尤其是重工业的增长，阻滞了农村剩余劳动力的转移。</w:t>
      </w:r>
      <w:r w:rsidRPr="00745529">
        <w:t xml:space="preserve"> </w:t>
      </w:r>
    </w:p>
    <w:p w:rsidR="00745529" w:rsidRPr="00745529" w:rsidRDefault="00745529" w:rsidP="00745529">
      <w:pPr>
        <w:ind w:firstLine="480"/>
      </w:pPr>
      <w:r w:rsidRPr="00745529">
        <w:rPr>
          <w:rFonts w:hint="eastAsia"/>
        </w:rPr>
        <w:t>其次是农村中进城务工的劳动力应享受的“国民待遇”难以实现。</w:t>
      </w:r>
      <w:r w:rsidRPr="00745529">
        <w:t xml:space="preserve"> 农民工已成为东部较发达地区和城市经济发展的劳动大军和常住人口，但其合法经济权益、分享政府公共服务的权利和一些基本社会权利仍受到严重的侵害。进入新世纪，国家制定了一系列统筹城乡、公平对待、以人为本、保护农民工合法权益的政策，但政策执行情况并不尽人意。崔传义（2014）认为，农民工权益被侵害的问题仍然严重，例如工资待遇低、拖欠工资、超时劳动、没有星期天和节假日休假的权利、工伤和职业病多发、未签劳动合同、被收取押金、缺乏社会保障、子</w:t>
      </w:r>
      <w:r w:rsidRPr="00745529">
        <w:lastRenderedPageBreak/>
        <w:t>女就学难、居住难、看病</w:t>
      </w:r>
      <w:r w:rsidRPr="00745529">
        <w:rPr>
          <w:rFonts w:hint="eastAsia"/>
        </w:rPr>
        <w:t>难、缺乏参与社会管理的权利、利益要求没有表达的正常渠道等等，这些方面近年虽然有所改进，但并没有根本上得到有效的解决。</w:t>
      </w:r>
      <w:r w:rsidRPr="00745529">
        <w:t xml:space="preserve"> </w:t>
      </w:r>
    </w:p>
    <w:p w:rsidR="00745529" w:rsidRPr="00745529" w:rsidRDefault="00745529" w:rsidP="00745529">
      <w:pPr>
        <w:ind w:firstLine="480"/>
      </w:pPr>
      <w:r w:rsidRPr="00745529">
        <w:rPr>
          <w:rFonts w:hint="eastAsia"/>
        </w:rPr>
        <w:t>目前外出务工农民参加社保的比例很低，绝大多数企业为了降低成本，不愿意为农民工参保。同时，许多用人单位用工不规范，存在用工不签合同，随意解除、终止与农民工劳动关系、拖欠克扣农民工工资等问题，外出务工农民的合法权益得不到有效保障。根据郑家喜</w:t>
      </w:r>
      <w:r w:rsidR="00954C74">
        <w:rPr>
          <w:rStyle w:val="aa"/>
        </w:rPr>
        <w:footnoteReference w:id="9"/>
      </w:r>
      <w:r w:rsidRPr="00745529">
        <w:rPr>
          <w:rFonts w:hint="eastAsia"/>
        </w:rPr>
        <w:t>（</w:t>
      </w:r>
      <w:r w:rsidRPr="00745529">
        <w:t>2011）的统计，70%的农民工存在工资被拖欠和克扣的问题，他们中的大多数只能等待和忍耐，缺乏有效的沟通手段和解决方式。</w:t>
      </w:r>
    </w:p>
    <w:p w:rsidR="00745529" w:rsidRPr="00745529" w:rsidRDefault="00745529" w:rsidP="00745529">
      <w:pPr>
        <w:ind w:firstLine="480"/>
      </w:pPr>
      <w:r w:rsidRPr="00745529">
        <w:rPr>
          <w:rFonts w:hint="eastAsia"/>
        </w:rPr>
        <w:t>还有不可忽视的一点，农民自身素质偏低。长期以来，我国农村思想和文化教育落后、信息闭塞，这不仅制约了农村经济发展，而且导致了我国农村劳动力素质低下，严重影响了我国农村剩余劳动力的转移。农民自身素质偏低主要表现在文化素质较低，劳动技能较差。程名望、史清华（</w:t>
      </w:r>
      <w:r w:rsidRPr="00745529">
        <w:t>2012）</w:t>
      </w:r>
      <w:r w:rsidR="00954C74">
        <w:rPr>
          <w:rStyle w:val="aa"/>
        </w:rPr>
        <w:footnoteReference w:id="10"/>
      </w:r>
      <w:r w:rsidRPr="00745529">
        <w:t>指出，农村劳动力由于文化程度偏低，且绝大部分没有经过专业技术培训，无一技之长，所以大多在城市从事粗重、脏累的简单体力工作。从事的工种也几乎鲜有技术可言。其次，对就业信息的利用能力弱。周捷（2008）认为，劳动力市场信息准确与否直接影响农村剩余劳动力转</w:t>
      </w:r>
      <w:r w:rsidRPr="00745529">
        <w:rPr>
          <w:rFonts w:hint="eastAsia"/>
        </w:rPr>
        <w:t>移就业的机会大小。一方面，他们没有收集信息的意识和条件，不善于通过报纸、广播、电视、网络获取足够的就业信息，从而失去许多转移就业的机会。另一方面，他们无法根据自身状况选择转移就业的地域、职业，大多由亲戚、朋友介绍进城就业，转移的盲目性大，就业的稳定性小。目前农村剩余劳动力转移培训计划和中介服务虽然已经在各地陆续实施，但基于我国目前农村的现实，该项计划依然任重而道远。</w:t>
      </w:r>
    </w:p>
    <w:p w:rsidR="00745529" w:rsidRDefault="00745529" w:rsidP="00745529">
      <w:pPr>
        <w:ind w:firstLine="480"/>
      </w:pPr>
      <w:r w:rsidRPr="00745529">
        <w:rPr>
          <w:rFonts w:hint="eastAsia"/>
        </w:rPr>
        <w:t>综上所述，农村剩余劳动力的转移问题亟待解决，至关重要。通过本课题研究，重点揭示武汉地区由西部少数民族农村富余劳动力转移带来的“拉面经济”发展状况，指出现存的挖掘劳动力转移的障碍和困境，并论证通过一系列相应对策解决农村富余剩余劳动力转移问题的可行途径。劳动力的充分就业，是所有国家经济发展所追求的重要目标。在发展中国家，就业的增长意味着收入的提高和</w:t>
      </w:r>
      <w:r w:rsidRPr="00745529">
        <w:rPr>
          <w:rFonts w:hint="eastAsia"/>
        </w:rPr>
        <w:lastRenderedPageBreak/>
        <w:t>生活质量的改善，是摆脱贫困的必由之路。中国是人口大国，劳动力资源非常丰富，劳动力资源的充分利用和合理配置不仅具有重要的经济意义，而且具有深远的社会意义。经济学界普遍认为，劳动力充分就业是中国未来经济发展过程中面临的最大问题，而且中国经济能否实现可持续增长以及在新的贸易格局下能否在国际竞争中发挥比较优势也在相当大程度上取决于劳动力</w:t>
      </w:r>
      <w:r w:rsidRPr="00745529">
        <w:t xml:space="preserve"> 资源能否得到充分合理的利用和配置。当前我国“三农”问题特别是农民转移、增收问题较为突出，我们需通过各方的努力才能实现剩余劳动力有序转移的目标。</w:t>
      </w:r>
    </w:p>
    <w:p w:rsidR="0096599D" w:rsidRDefault="0096599D" w:rsidP="00954C74">
      <w:pPr>
        <w:spacing w:before="240" w:after="60" w:line="312" w:lineRule="auto"/>
        <w:ind w:firstLineChars="0" w:firstLine="0"/>
        <w:jc w:val="left"/>
        <w:outlineLvl w:val="1"/>
        <w:rPr>
          <w:rFonts w:asciiTheme="majorHAnsi" w:eastAsia="黑体" w:hAnsiTheme="majorHAnsi" w:cstheme="majorBidi"/>
          <w:b/>
          <w:bCs/>
          <w:kern w:val="28"/>
          <w:sz w:val="32"/>
          <w:szCs w:val="32"/>
        </w:rPr>
      </w:pPr>
      <w:bookmarkStart w:id="215" w:name="_Toc444810518"/>
      <w:bookmarkStart w:id="216" w:name="_Toc434842304"/>
      <w:bookmarkStart w:id="217" w:name="_Toc434842531"/>
      <w:bookmarkStart w:id="218" w:name="_Toc434842669"/>
      <w:bookmarkStart w:id="219" w:name="_Toc436396227"/>
      <w:bookmarkStart w:id="220" w:name="_Toc436560770"/>
      <w:r>
        <w:rPr>
          <w:rFonts w:asciiTheme="majorHAnsi" w:eastAsia="黑体" w:hAnsiTheme="majorHAnsi" w:cstheme="majorBidi" w:hint="eastAsia"/>
          <w:b/>
          <w:bCs/>
          <w:kern w:val="28"/>
          <w:sz w:val="32"/>
          <w:szCs w:val="32"/>
        </w:rPr>
        <w:t>第四章</w:t>
      </w:r>
      <w:r>
        <w:rPr>
          <w:rFonts w:asciiTheme="majorHAnsi" w:eastAsia="黑体" w:hAnsiTheme="majorHAnsi" w:cstheme="majorBidi" w:hint="eastAsia"/>
          <w:b/>
          <w:bCs/>
          <w:kern w:val="28"/>
          <w:sz w:val="32"/>
          <w:szCs w:val="32"/>
        </w:rPr>
        <w:t xml:space="preserve">  </w:t>
      </w:r>
      <w:r>
        <w:rPr>
          <w:rFonts w:asciiTheme="majorHAnsi" w:eastAsia="黑体" w:hAnsiTheme="majorHAnsi" w:cstheme="majorBidi" w:hint="eastAsia"/>
          <w:b/>
          <w:bCs/>
          <w:kern w:val="28"/>
          <w:sz w:val="32"/>
          <w:szCs w:val="32"/>
        </w:rPr>
        <w:t>结语</w:t>
      </w:r>
      <w:bookmarkEnd w:id="215"/>
    </w:p>
    <w:p w:rsidR="0096599D" w:rsidRPr="0096599D" w:rsidRDefault="0096599D" w:rsidP="0096599D">
      <w:pPr>
        <w:pStyle w:val="1"/>
        <w:ind w:left="480"/>
      </w:pPr>
      <w:bookmarkStart w:id="221" w:name="_Toc444810519"/>
      <w:r>
        <w:rPr>
          <w:rFonts w:hint="eastAsia"/>
        </w:rPr>
        <w:t>一、</w:t>
      </w:r>
      <w:r w:rsidRPr="0096599D">
        <w:rPr>
          <w:rFonts w:hint="eastAsia"/>
        </w:rPr>
        <w:t>西北少数民族地区农村富余劳动力转移过程中出现的问题及困境</w:t>
      </w:r>
      <w:bookmarkEnd w:id="221"/>
    </w:p>
    <w:p w:rsidR="0096599D" w:rsidRPr="0096599D" w:rsidRDefault="0096599D" w:rsidP="0096599D">
      <w:pPr>
        <w:pStyle w:val="2"/>
        <w:ind w:left="480"/>
      </w:pPr>
      <w:bookmarkStart w:id="222" w:name="_Toc444810520"/>
      <w:r>
        <w:rPr>
          <w:rFonts w:hint="eastAsia"/>
        </w:rPr>
        <w:t>（一）</w:t>
      </w:r>
      <w:r w:rsidRPr="0096599D">
        <w:t>劳动力文化程度普遍不高，在转移过程中引发诸多问题</w:t>
      </w:r>
      <w:bookmarkEnd w:id="222"/>
    </w:p>
    <w:p w:rsidR="0096599D" w:rsidRPr="0096599D" w:rsidRDefault="0096599D" w:rsidP="0096599D">
      <w:pPr>
        <w:pStyle w:val="3"/>
        <w:ind w:left="480"/>
      </w:pPr>
      <w:r w:rsidRPr="0096599D">
        <w:t>1</w:t>
      </w:r>
      <w:r>
        <w:rPr>
          <w:rFonts w:hint="eastAsia"/>
        </w:rPr>
        <w:t>．</w:t>
      </w:r>
      <w:r w:rsidRPr="0096599D">
        <w:t>语言交流面临阻碍</w:t>
      </w:r>
    </w:p>
    <w:p w:rsidR="0096599D" w:rsidRPr="0096599D" w:rsidRDefault="0096599D" w:rsidP="0096599D">
      <w:pPr>
        <w:ind w:firstLine="480"/>
      </w:pPr>
      <w:r w:rsidRPr="0096599D">
        <w:rPr>
          <w:rFonts w:hint="eastAsia"/>
        </w:rPr>
        <w:t>由于外出务工人员的受教育程度低，大多数外出务工人员的普通话并不是十分标准，在与输入地居民交流时常常会出现障碍，双方都可能出现误解及交流障碍，由此会引发更多社会问题。矛盾得不到及时的解决便会导致更多的问题出现。</w:t>
      </w:r>
    </w:p>
    <w:p w:rsidR="0096599D" w:rsidRPr="0096599D" w:rsidRDefault="0096599D" w:rsidP="0096599D">
      <w:pPr>
        <w:pStyle w:val="3"/>
        <w:ind w:left="480"/>
      </w:pPr>
      <w:r>
        <w:rPr>
          <w:rFonts w:hint="eastAsia"/>
        </w:rPr>
        <w:t>2.</w:t>
      </w:r>
      <w:r w:rsidRPr="0096599D">
        <w:t>无法维护正当的法律权益</w:t>
      </w:r>
    </w:p>
    <w:p w:rsidR="0096599D" w:rsidRPr="0096599D" w:rsidRDefault="0096599D" w:rsidP="0096599D">
      <w:pPr>
        <w:ind w:firstLine="480"/>
      </w:pPr>
      <w:r w:rsidRPr="0096599D">
        <w:rPr>
          <w:rFonts w:hint="eastAsia"/>
        </w:rPr>
        <w:t>文化程度较低导致外出务工人员通常法律意识淡薄，对自己已有的法律权益认识不清，合法权益被侵害时常常有“多一事不如少一事”的忍让心理，使得他们感觉在异地生存格外艰难。另一方面也助长了“地区保护主义”和“民族歧视”的风气，长久发展将不利于社会平稳发展和民族团结，少数民族地区的外出务工人员也需要更大的勇气外出务工。</w:t>
      </w:r>
    </w:p>
    <w:p w:rsidR="0096599D" w:rsidRPr="0096599D" w:rsidRDefault="0096599D" w:rsidP="0096599D">
      <w:pPr>
        <w:pStyle w:val="3"/>
        <w:ind w:left="480"/>
      </w:pPr>
      <w:r>
        <w:rPr>
          <w:rFonts w:hint="eastAsia"/>
        </w:rPr>
        <w:lastRenderedPageBreak/>
        <w:t>3.</w:t>
      </w:r>
      <w:r w:rsidRPr="0096599D">
        <w:t>外出务工群体稍显脆弱，无法享受与当地居民相同的待遇</w:t>
      </w:r>
    </w:p>
    <w:p w:rsidR="0096599D" w:rsidRPr="0096599D" w:rsidRDefault="0096599D" w:rsidP="0096599D">
      <w:pPr>
        <w:pStyle w:val="4"/>
        <w:ind w:left="480"/>
      </w:pPr>
      <w:r w:rsidRPr="0096599D">
        <w:rPr>
          <w:rFonts w:hint="eastAsia"/>
        </w:rPr>
        <w:t>（</w:t>
      </w:r>
      <w:r w:rsidRPr="0096599D">
        <w:t>1）下一代教育问题亟待解决，上学面临重重压力</w:t>
      </w:r>
    </w:p>
    <w:p w:rsidR="0096599D" w:rsidRPr="0096599D" w:rsidRDefault="0096599D" w:rsidP="0096599D">
      <w:pPr>
        <w:ind w:firstLine="480"/>
      </w:pPr>
      <w:r w:rsidRPr="0096599D">
        <w:rPr>
          <w:rFonts w:hint="eastAsia"/>
        </w:rPr>
        <w:t>通常在外地务工的人会举家搬迁，在外省开店或是打工，都会带上一家人一同在异地居住，他们的生活条件通常情况下不会很高，子女的上学问题就更显艰难，首先入学就面临诸多难题，寻找合适的学校，找到学校后子女还要适应不同的环境，同时还可能面临其他同学的排斥和挤压等等。</w:t>
      </w:r>
    </w:p>
    <w:p w:rsidR="0096599D" w:rsidRPr="0096599D" w:rsidRDefault="0096599D" w:rsidP="0096599D">
      <w:pPr>
        <w:pStyle w:val="4"/>
        <w:ind w:left="480"/>
      </w:pPr>
      <w:r w:rsidRPr="0096599D">
        <w:rPr>
          <w:rFonts w:hint="eastAsia"/>
        </w:rPr>
        <w:t>（</w:t>
      </w:r>
      <w:r w:rsidRPr="0096599D">
        <w:t>2）外来务工人员无法享受当地居民的医疗保障以及贷款等</w:t>
      </w:r>
      <w:r>
        <w:t>很多优惠政策，同时在维权时可能遇到地方保护主义，受到不公正待遇</w:t>
      </w:r>
    </w:p>
    <w:p w:rsidR="0096599D" w:rsidRPr="0096599D" w:rsidRDefault="0096599D" w:rsidP="0096599D">
      <w:pPr>
        <w:ind w:firstLine="480"/>
      </w:pPr>
      <w:r w:rsidRPr="0096599D">
        <w:rPr>
          <w:rFonts w:hint="eastAsia"/>
        </w:rPr>
        <w:t>由于异地打工，外出务工的人通常不被当地政府认可，户口是外地户口，</w:t>
      </w:r>
      <w:proofErr w:type="gramStart"/>
      <w:r w:rsidRPr="0096599D">
        <w:rPr>
          <w:rFonts w:hint="eastAsia"/>
        </w:rPr>
        <w:t>医</w:t>
      </w:r>
      <w:proofErr w:type="gramEnd"/>
      <w:r w:rsidRPr="0096599D">
        <w:rPr>
          <w:rFonts w:hint="eastAsia"/>
        </w:rPr>
        <w:t>保和贷款等很多政策就不能像本地居民一样平等享受到，这会增加外出务工人员的心理不平衡，也会使劳务输出面临更多挑战。在正当维护自身权益时，外出务工人员还可能会遇到地方保护主义，偏向当地居民从而使外出务工人员受到不公正待遇，这对于社会治安和法治的完善也是不小的挑战。</w:t>
      </w:r>
    </w:p>
    <w:p w:rsidR="0096599D" w:rsidRPr="0096599D" w:rsidRDefault="0096599D" w:rsidP="0096599D">
      <w:pPr>
        <w:pStyle w:val="3"/>
        <w:ind w:left="480"/>
      </w:pPr>
      <w:r>
        <w:rPr>
          <w:rFonts w:hint="eastAsia"/>
        </w:rPr>
        <w:t>4．</w:t>
      </w:r>
      <w:r w:rsidRPr="0096599D">
        <w:t>外出务工人员年龄偏年轻，工资普遍较低</w:t>
      </w:r>
    </w:p>
    <w:p w:rsidR="0096599D" w:rsidRPr="0096599D" w:rsidRDefault="0096599D" w:rsidP="0096599D">
      <w:pPr>
        <w:ind w:firstLine="480"/>
      </w:pPr>
      <w:r w:rsidRPr="0096599D">
        <w:rPr>
          <w:rFonts w:hint="eastAsia"/>
        </w:rPr>
        <w:t>以清真拉面经营为例，多数拉面馆经营者为</w:t>
      </w:r>
      <w:r w:rsidRPr="0096599D">
        <w:t>40岁以上的中年男性，但他们的店员则大部分为青年男子，文化程度不高，同时在小面馆打工的工资也并不是很高，加上这些拉面馆多数在较为发达的城市营业，消费水平相对于他们自己家乡会高出更多，每月的生活支出加上不少青年还会寄一些钱给家里补贴，他们的个人储蓄几乎为零，这对于他们以后的人生发展是相当不利的。</w:t>
      </w:r>
    </w:p>
    <w:p w:rsidR="0096599D" w:rsidRPr="0096599D" w:rsidRDefault="0096599D" w:rsidP="0096599D">
      <w:pPr>
        <w:pStyle w:val="3"/>
        <w:ind w:left="480"/>
      </w:pPr>
      <w:r>
        <w:rPr>
          <w:rFonts w:hint="eastAsia"/>
        </w:rPr>
        <w:t>5.</w:t>
      </w:r>
      <w:r w:rsidRPr="0096599D">
        <w:t>城乡分离的二元社会经济结构未彻底打破，制约农村富余劳动力的流动和就业</w:t>
      </w:r>
    </w:p>
    <w:p w:rsidR="0096599D" w:rsidRPr="0096599D" w:rsidRDefault="0096599D" w:rsidP="0096599D">
      <w:pPr>
        <w:ind w:firstLine="480"/>
      </w:pPr>
      <w:r w:rsidRPr="0096599D">
        <w:rPr>
          <w:rFonts w:hint="eastAsia"/>
        </w:rPr>
        <w:t>由于实行城乡分离政策等原因所形成的城乡二元经济结构和社会结构，使农村富余劳动力难以在城市和乡村之间自由流动，形成了城乡二元缺乏竞争的劳动</w:t>
      </w:r>
      <w:r w:rsidRPr="0096599D">
        <w:rPr>
          <w:rFonts w:hint="eastAsia"/>
        </w:rPr>
        <w:lastRenderedPageBreak/>
        <w:t>力就业体制，农村富余劳动力难以在全社会范围内进行优化配置。就像我们调查中发现的，有很多清真拉面馆外出务工人员都尚处于失业或半失业的状态，找不到合适</w:t>
      </w:r>
      <w:proofErr w:type="gramStart"/>
      <w:r w:rsidRPr="0096599D">
        <w:rPr>
          <w:rFonts w:hint="eastAsia"/>
        </w:rPr>
        <w:t>且满意</w:t>
      </w:r>
      <w:proofErr w:type="gramEnd"/>
      <w:r w:rsidRPr="0096599D">
        <w:rPr>
          <w:rFonts w:hint="eastAsia"/>
        </w:rPr>
        <w:t>的工作。农村富余劳动力不能及时填补城市产业结构调整过程中产生的岗位空缺，而城市劳动力往往就在本地就业工作，或往一线城市发展，他们难以到农村就业以弥补农村在人才、技术方面的不足。虽然改革开放以后，国民经济得到了迅猛发展，城乡差距在逐渐缩小，但是城乡分割的二元经济社会结构仍然没有得到根本的改变。例如目前的户籍、升学、就业、生育制度等都普遍制约着农村富余劳动力的流动和就业，不利于形成统一开放的城乡劳动力大市场。</w:t>
      </w:r>
    </w:p>
    <w:p w:rsidR="0096599D" w:rsidRPr="0096599D" w:rsidRDefault="0096599D" w:rsidP="0096599D">
      <w:pPr>
        <w:pStyle w:val="3"/>
        <w:ind w:left="480"/>
      </w:pPr>
      <w:r>
        <w:rPr>
          <w:rFonts w:hint="eastAsia"/>
        </w:rPr>
        <w:t>6.</w:t>
      </w:r>
      <w:r>
        <w:t>劳动力转移模式单一，从事行业层次低，市场竞争力弱</w:t>
      </w:r>
    </w:p>
    <w:p w:rsidR="0096599D" w:rsidRPr="0096599D" w:rsidRDefault="0096599D" w:rsidP="0096599D">
      <w:pPr>
        <w:pStyle w:val="4"/>
        <w:ind w:left="480"/>
      </w:pPr>
      <w:r w:rsidRPr="0096599D">
        <w:rPr>
          <w:rFonts w:hint="eastAsia"/>
        </w:rPr>
        <w:t>（</w:t>
      </w:r>
      <w:r w:rsidRPr="0096599D">
        <w:t>1）富余劳动力向外转移模式较单一，自发外出</w:t>
      </w:r>
      <w:proofErr w:type="gramStart"/>
      <w:r w:rsidRPr="0096599D">
        <w:t>务工比重</w:t>
      </w:r>
      <w:proofErr w:type="gramEnd"/>
      <w:r w:rsidRPr="0096599D">
        <w:t>大，风险高</w:t>
      </w:r>
    </w:p>
    <w:p w:rsidR="0096599D" w:rsidRPr="0096599D" w:rsidRDefault="0096599D" w:rsidP="0096599D">
      <w:pPr>
        <w:ind w:firstLine="480"/>
      </w:pPr>
      <w:r w:rsidRPr="0096599D">
        <w:rPr>
          <w:rFonts w:hint="eastAsia"/>
        </w:rPr>
        <w:t>农村富余劳动力的转移以农民自主转移为主，政府相关部门组织和政府主导下的劳务经纪人组织转移为辅的三大模式。大多数农民地处偏远，各自生活水平及习惯有差异，自身组织力量小，因此难以适应城市生活，并且由于自主转移为主，政府相关部门难以普遍给予必要的经济支持，他们靠“友带友，亲带亲，邻带邻”这种形式结伴外出务工，随意性大，且风险较高，维权难。</w:t>
      </w:r>
    </w:p>
    <w:p w:rsidR="0096599D" w:rsidRPr="0096599D" w:rsidRDefault="0096599D" w:rsidP="0096599D">
      <w:pPr>
        <w:pStyle w:val="4"/>
        <w:ind w:left="480"/>
      </w:pPr>
      <w:r w:rsidRPr="0096599D">
        <w:rPr>
          <w:rFonts w:hint="eastAsia"/>
        </w:rPr>
        <w:t>（</w:t>
      </w:r>
      <w:r w:rsidRPr="0096599D">
        <w:t>2）外出务工人</w:t>
      </w:r>
      <w:r>
        <w:t>员从事的行业层次低，可替代性强，在激烈的市场竞争中处于不利地位</w:t>
      </w:r>
    </w:p>
    <w:p w:rsidR="0096599D" w:rsidRPr="0096599D" w:rsidRDefault="0096599D" w:rsidP="0096599D">
      <w:pPr>
        <w:ind w:firstLine="480"/>
      </w:pPr>
      <w:r w:rsidRPr="0096599D">
        <w:rPr>
          <w:rFonts w:hint="eastAsia"/>
        </w:rPr>
        <w:t>少数民族农村富余劳动力转移方向有三种，主要是本地区转移，区内转移和区外转移就业只占少部分。本地转移主要是通过务工者本地的产业进行吸收。区内转移指当农作物收货季节进行转移务工，过了集中收获期后，很多少数民族农村富余劳动力空闲下来，准备再外出务工。劳动力向区外转移所从事的工作大多是餐饮业、建筑业，当地特产销售、运输业等行业，出售的当地特产大多是没有进行加工的原生态产品，没有形成相应品牌连锁，知名度低，利润低，缺乏市场竞争力。</w:t>
      </w:r>
    </w:p>
    <w:p w:rsidR="0096599D" w:rsidRPr="0096599D" w:rsidRDefault="0096599D" w:rsidP="0096599D">
      <w:pPr>
        <w:pStyle w:val="3"/>
        <w:ind w:left="480"/>
      </w:pPr>
      <w:r>
        <w:rPr>
          <w:rFonts w:hint="eastAsia"/>
        </w:rPr>
        <w:lastRenderedPageBreak/>
        <w:t>7.</w:t>
      </w:r>
      <w:r w:rsidRPr="0096599D">
        <w:t>农村劳务输出市场发展缓慢、机制不够健全</w:t>
      </w:r>
    </w:p>
    <w:p w:rsidR="0096599D" w:rsidRPr="0096599D" w:rsidRDefault="0096599D" w:rsidP="0096599D">
      <w:pPr>
        <w:ind w:firstLine="480"/>
      </w:pPr>
      <w:r w:rsidRPr="0096599D">
        <w:rPr>
          <w:rFonts w:hint="eastAsia"/>
        </w:rPr>
        <w:t>劳动力市场不完善，信息不畅通。劳动力市场供需脱节、信息不灵的问题十分突出。在一些地方，一些行业劳动力不能满足市场发展需求，“有活没人干”和“有人没活干”的现象并存。目前，大多人农村劳动力流动服务体系及中介组织建设比较滞后。在提供信息、就业培训、服务方式及手段上远远不能满足广大农村劳动力的择业需求，并且缺乏对劳动力有效的指导与岗前培训。因此转移大军的盲目流动致使农村富余劳动力转移呈现无组织、无秩序、无保障的三无混乱状态，给外出务工人员造成了一定生活上的困难。</w:t>
      </w:r>
    </w:p>
    <w:p w:rsidR="0096599D" w:rsidRPr="0096599D" w:rsidRDefault="0096599D" w:rsidP="0096599D">
      <w:pPr>
        <w:pStyle w:val="3"/>
        <w:ind w:left="480"/>
      </w:pPr>
      <w:r>
        <w:rPr>
          <w:rFonts w:hint="eastAsia"/>
        </w:rPr>
        <w:t>8.</w:t>
      </w:r>
      <w:r w:rsidRPr="0096599D">
        <w:t>相应法律法规的滞后，阻碍了农村富余劳动力在城市中的立足与发展</w:t>
      </w:r>
    </w:p>
    <w:p w:rsidR="0096599D" w:rsidRDefault="0096599D" w:rsidP="0096599D">
      <w:pPr>
        <w:ind w:firstLine="480"/>
      </w:pPr>
      <w:r w:rsidRPr="0096599D">
        <w:rPr>
          <w:rFonts w:hint="eastAsia"/>
        </w:rPr>
        <w:t>在致力于全面落实依法治国基本方略、加快建设社会主义法治国家的新形势下，必须牢固树立依法管理的理念，做到有法可依、有法必依。然而，尽管改革开放以来我国的法制建设取得了长足进步，但在加强和创新流动人口管理方面的立法工作仍然滞后于时代的发展。如目前仍在实行的《中华人民共和国户口登记条例》于</w:t>
      </w:r>
      <w:r w:rsidRPr="0096599D">
        <w:t>1958年公布实施，其规定的很多内容与当今经济社会发展不相适应，但它却是当今公安机关进行户口登记最为基本的法律依据。现行流动人口管理的法律法规大多为上世纪90年代中期制定，多为管控、限制性规定。而且流动人口的管理法规多以地方性法</w:t>
      </w:r>
      <w:r w:rsidRPr="0096599D">
        <w:rPr>
          <w:rFonts w:hint="eastAsia"/>
        </w:rPr>
        <w:t>规、地方政府规章出现，内容也多是对外地流入本地的人口规范约束，这使流入与流出管理与时代滞后脱节，给流动人口的管理工作增加了困难，也给劳动力转移带来了很多负面影响。</w:t>
      </w:r>
    </w:p>
    <w:p w:rsidR="0096599D" w:rsidRDefault="0096599D" w:rsidP="0096599D">
      <w:pPr>
        <w:pStyle w:val="1"/>
        <w:ind w:left="480"/>
      </w:pPr>
      <w:bookmarkStart w:id="223" w:name="_Toc444810521"/>
      <w:r>
        <w:rPr>
          <w:rFonts w:hint="eastAsia"/>
        </w:rPr>
        <w:lastRenderedPageBreak/>
        <w:t>（二）</w:t>
      </w:r>
      <w:r w:rsidR="008D3B7D">
        <w:rPr>
          <w:rFonts w:hint="eastAsia"/>
        </w:rPr>
        <w:t>针对以上问题提出的</w:t>
      </w:r>
      <w:r>
        <w:rPr>
          <w:rFonts w:hint="eastAsia"/>
        </w:rPr>
        <w:t>建议</w:t>
      </w:r>
      <w:bookmarkEnd w:id="223"/>
    </w:p>
    <w:p w:rsidR="002826F3" w:rsidRDefault="002826F3" w:rsidP="005F0F17">
      <w:pPr>
        <w:pStyle w:val="2"/>
        <w:ind w:left="480"/>
      </w:pPr>
      <w:bookmarkStart w:id="224" w:name="_Toc444810522"/>
      <w:r>
        <w:t>1.政府</w:t>
      </w:r>
      <w:bookmarkEnd w:id="224"/>
    </w:p>
    <w:p w:rsidR="002826F3" w:rsidRDefault="002E6E32" w:rsidP="005F0F17">
      <w:pPr>
        <w:pStyle w:val="3"/>
        <w:ind w:left="480"/>
      </w:pPr>
      <w:r>
        <w:rPr>
          <w:rFonts w:hint="eastAsia"/>
        </w:rPr>
        <w:t>（1）</w:t>
      </w:r>
      <w:r w:rsidR="002826F3">
        <w:rPr>
          <w:rFonts w:hint="eastAsia"/>
        </w:rPr>
        <w:t>输入地政府行为选择</w:t>
      </w:r>
    </w:p>
    <w:p w:rsidR="004A5FEC" w:rsidRDefault="002E6E32" w:rsidP="005F0F17">
      <w:pPr>
        <w:pStyle w:val="4"/>
        <w:ind w:left="480"/>
      </w:pPr>
      <w:r>
        <w:rPr>
          <w:rFonts w:hint="eastAsia"/>
        </w:rPr>
        <w:t>a.政府必须加快户籍制度的改革步伐，逐步打破城乡二元经济社会结构，使农民工真正变为城市居民</w:t>
      </w:r>
    </w:p>
    <w:p w:rsidR="005F0F17" w:rsidRDefault="005F0F17" w:rsidP="005F0F17">
      <w:pPr>
        <w:pStyle w:val="4"/>
        <w:ind w:left="480"/>
      </w:pPr>
      <w:r>
        <w:rPr>
          <w:rFonts w:hint="eastAsia"/>
        </w:rPr>
        <w:t>b.进一步完善职业中介服务机构的职能</w:t>
      </w:r>
    </w:p>
    <w:p w:rsidR="002826F3" w:rsidRDefault="002E6E32" w:rsidP="005F0F17">
      <w:pPr>
        <w:pStyle w:val="3"/>
        <w:ind w:left="480"/>
      </w:pPr>
      <w:r>
        <w:rPr>
          <w:rFonts w:hint="eastAsia"/>
        </w:rPr>
        <w:t>（2）</w:t>
      </w:r>
      <w:r w:rsidR="002826F3">
        <w:rPr>
          <w:rFonts w:hint="eastAsia"/>
        </w:rPr>
        <w:t>输出地政府行为选择</w:t>
      </w:r>
    </w:p>
    <w:p w:rsidR="002E6E32" w:rsidRDefault="002E6E32" w:rsidP="005F0F17">
      <w:pPr>
        <w:pStyle w:val="4"/>
        <w:ind w:left="480"/>
      </w:pPr>
      <w:r>
        <w:rPr>
          <w:rFonts w:hint="eastAsia"/>
        </w:rPr>
        <w:t>a.转移农村特别是少数民族群众的就业观念，树立“打工经济”意识</w:t>
      </w:r>
    </w:p>
    <w:p w:rsidR="002E6E32" w:rsidRPr="002E6E32" w:rsidRDefault="002E6E32" w:rsidP="005F0F17">
      <w:pPr>
        <w:pStyle w:val="4"/>
        <w:ind w:left="480"/>
      </w:pPr>
      <w:r>
        <w:rPr>
          <w:rFonts w:hint="eastAsia"/>
        </w:rPr>
        <w:t>b.进一步加强农村的职业教育培训的力度，让更多农民工学习相关法律知识以及适用技术和技能，增强就业竞争力</w:t>
      </w:r>
    </w:p>
    <w:p w:rsidR="0096599D" w:rsidRDefault="002826F3" w:rsidP="005F0F17">
      <w:pPr>
        <w:pStyle w:val="2"/>
        <w:ind w:left="480"/>
      </w:pPr>
      <w:bookmarkStart w:id="225" w:name="_Toc444810523"/>
      <w:r>
        <w:t>2.</w:t>
      </w:r>
      <w:r w:rsidR="005F0F17">
        <w:rPr>
          <w:rFonts w:hint="eastAsia"/>
        </w:rPr>
        <w:t>转移的劳动力</w:t>
      </w:r>
      <w:r>
        <w:t>行为选择</w:t>
      </w:r>
      <w:bookmarkEnd w:id="225"/>
    </w:p>
    <w:p w:rsidR="004A5FEC" w:rsidRPr="005F0F17" w:rsidRDefault="004A5FEC" w:rsidP="005F0F17">
      <w:pPr>
        <w:pStyle w:val="3"/>
        <w:ind w:left="480"/>
      </w:pPr>
      <w:r w:rsidRPr="005F0F17">
        <w:rPr>
          <w:rFonts w:hint="eastAsia"/>
        </w:rPr>
        <w:t>（1）加强自身的法律意识</w:t>
      </w:r>
      <w:r w:rsidR="005F0F17" w:rsidRPr="005F0F17">
        <w:rPr>
          <w:rFonts w:hint="eastAsia"/>
        </w:rPr>
        <w:t>，积极维权</w:t>
      </w:r>
    </w:p>
    <w:p w:rsidR="004A5FEC" w:rsidRPr="005F0F17" w:rsidRDefault="004A5FEC" w:rsidP="005F0F17">
      <w:pPr>
        <w:pStyle w:val="3"/>
        <w:ind w:left="480"/>
      </w:pPr>
      <w:r w:rsidRPr="005F0F17">
        <w:rPr>
          <w:rFonts w:hint="eastAsia"/>
        </w:rPr>
        <w:t>（2）</w:t>
      </w:r>
      <w:r w:rsidR="005F0F17" w:rsidRPr="005F0F17">
        <w:rPr>
          <w:rFonts w:hint="eastAsia"/>
        </w:rPr>
        <w:t>提高自身整体的文化水平，提高转移层次，拓展就业范围</w:t>
      </w:r>
    </w:p>
    <w:p w:rsidR="00954C74" w:rsidRPr="00954C74" w:rsidRDefault="0096599D" w:rsidP="00954C74">
      <w:pPr>
        <w:spacing w:before="240" w:after="60" w:line="312" w:lineRule="auto"/>
        <w:ind w:firstLineChars="0" w:firstLine="0"/>
        <w:jc w:val="left"/>
        <w:outlineLvl w:val="1"/>
        <w:rPr>
          <w:rFonts w:asciiTheme="majorHAnsi" w:eastAsia="黑体" w:hAnsiTheme="majorHAnsi" w:cstheme="majorBidi"/>
          <w:b/>
          <w:bCs/>
          <w:kern w:val="28"/>
          <w:sz w:val="32"/>
          <w:szCs w:val="32"/>
        </w:rPr>
      </w:pPr>
      <w:bookmarkStart w:id="226" w:name="_Toc444810524"/>
      <w:r>
        <w:rPr>
          <w:rFonts w:asciiTheme="majorHAnsi" w:eastAsia="黑体" w:hAnsiTheme="majorHAnsi" w:cstheme="majorBidi" w:hint="eastAsia"/>
          <w:b/>
          <w:bCs/>
          <w:kern w:val="28"/>
          <w:sz w:val="32"/>
          <w:szCs w:val="32"/>
        </w:rPr>
        <w:t>第五</w:t>
      </w:r>
      <w:r w:rsidR="00954C74" w:rsidRPr="00954C74">
        <w:rPr>
          <w:rFonts w:asciiTheme="majorHAnsi" w:eastAsia="黑体" w:hAnsiTheme="majorHAnsi" w:cstheme="majorBidi" w:hint="eastAsia"/>
          <w:b/>
          <w:bCs/>
          <w:kern w:val="28"/>
          <w:sz w:val="32"/>
          <w:szCs w:val="32"/>
        </w:rPr>
        <w:t>章</w:t>
      </w:r>
      <w:r w:rsidR="00954C74" w:rsidRPr="00954C74">
        <w:rPr>
          <w:rFonts w:asciiTheme="majorHAnsi" w:eastAsia="黑体" w:hAnsiTheme="majorHAnsi" w:cstheme="majorBidi" w:hint="eastAsia"/>
          <w:b/>
          <w:bCs/>
          <w:kern w:val="28"/>
          <w:sz w:val="32"/>
          <w:szCs w:val="32"/>
        </w:rPr>
        <w:t xml:space="preserve">  </w:t>
      </w:r>
      <w:r w:rsidR="00954C74" w:rsidRPr="00954C74">
        <w:rPr>
          <w:rFonts w:asciiTheme="majorHAnsi" w:eastAsia="黑体" w:hAnsiTheme="majorHAnsi" w:cstheme="majorBidi" w:hint="eastAsia"/>
          <w:b/>
          <w:bCs/>
          <w:kern w:val="28"/>
          <w:sz w:val="32"/>
          <w:szCs w:val="32"/>
        </w:rPr>
        <w:t>参考文献</w:t>
      </w:r>
      <w:bookmarkEnd w:id="216"/>
      <w:bookmarkEnd w:id="217"/>
      <w:bookmarkEnd w:id="218"/>
      <w:bookmarkEnd w:id="219"/>
      <w:bookmarkEnd w:id="220"/>
      <w:bookmarkEnd w:id="226"/>
    </w:p>
    <w:p w:rsidR="00954C74" w:rsidRPr="00954C74" w:rsidRDefault="00DF5E4F" w:rsidP="0096599D">
      <w:pPr>
        <w:ind w:firstLine="480"/>
      </w:pPr>
      <w:r w:rsidRPr="00954C74">
        <w:rPr>
          <w:rFonts w:asciiTheme="minorHAnsi" w:eastAsiaTheme="minorEastAsia" w:hAnsiTheme="minorHAnsi" w:hint="eastAsia"/>
        </w:rPr>
        <w:t xml:space="preserve"> </w:t>
      </w:r>
      <w:r w:rsidR="00954C74" w:rsidRPr="00954C74">
        <w:rPr>
          <w:rFonts w:asciiTheme="minorHAnsi" w:eastAsiaTheme="minorEastAsia" w:hAnsiTheme="minorHAnsi" w:hint="eastAsia"/>
        </w:rPr>
        <w:t xml:space="preserve">[1] </w:t>
      </w:r>
      <w:r w:rsidR="00954C74" w:rsidRPr="00954C74">
        <w:rPr>
          <w:rFonts w:hint="eastAsia"/>
        </w:rPr>
        <w:t xml:space="preserve"> 殷晓清. 《农民工：一种就业模式的形成及其社会后果》. 《南京市大学报》2011-9第5期</w:t>
      </w:r>
    </w:p>
    <w:p w:rsidR="00954C74" w:rsidRPr="00954C74" w:rsidRDefault="00954C74" w:rsidP="0096599D">
      <w:pPr>
        <w:ind w:firstLine="480"/>
      </w:pPr>
      <w:r w:rsidRPr="00954C74">
        <w:rPr>
          <w:rFonts w:hint="eastAsia"/>
        </w:rPr>
        <w:t>[2]  于金翠. 《进城就业农民再社会化与成人教育探析》. 《江苏广播电视大学学报》2008-2第19期</w:t>
      </w:r>
    </w:p>
    <w:p w:rsidR="00954C74" w:rsidRPr="00954C74" w:rsidRDefault="00954C74" w:rsidP="0096599D">
      <w:pPr>
        <w:ind w:firstLine="480"/>
      </w:pPr>
      <w:r w:rsidRPr="00954C74">
        <w:rPr>
          <w:rFonts w:hint="eastAsia"/>
        </w:rPr>
        <w:t>[3]  肖飞. 《城市化加速期流动人口管理探略》. 《政治与社会》</w:t>
      </w:r>
    </w:p>
    <w:p w:rsidR="00954C74" w:rsidRPr="00954C74" w:rsidRDefault="00954C74" w:rsidP="0096599D">
      <w:pPr>
        <w:ind w:firstLine="480"/>
      </w:pPr>
      <w:r w:rsidRPr="00954C74">
        <w:rPr>
          <w:rFonts w:hint="eastAsia"/>
        </w:rPr>
        <w:t>[4]  崇维</w:t>
      </w:r>
      <w:proofErr w:type="gramStart"/>
      <w:r w:rsidRPr="00954C74">
        <w:rPr>
          <w:rFonts w:hint="eastAsia"/>
        </w:rPr>
        <w:t>祥</w:t>
      </w:r>
      <w:proofErr w:type="gramEnd"/>
      <w:r w:rsidRPr="00954C74">
        <w:rPr>
          <w:rFonts w:hint="eastAsia"/>
        </w:rPr>
        <w:t>，</w:t>
      </w:r>
      <w:proofErr w:type="gramStart"/>
      <w:r w:rsidRPr="00954C74">
        <w:rPr>
          <w:rFonts w:hint="eastAsia"/>
        </w:rPr>
        <w:t>杨书胜</w:t>
      </w:r>
      <w:proofErr w:type="gramEnd"/>
      <w:r w:rsidRPr="00954C74">
        <w:rPr>
          <w:rFonts w:hint="eastAsia"/>
        </w:rPr>
        <w:t>. 《流动人口家庭化迁移影响因素分析》. 《西北农林科技大学学报（社会科学版）》2015-9第15卷第5期</w:t>
      </w:r>
    </w:p>
    <w:p w:rsidR="00954C74" w:rsidRPr="00954C74" w:rsidRDefault="00954C74" w:rsidP="0096599D">
      <w:pPr>
        <w:ind w:firstLine="480"/>
      </w:pPr>
      <w:r w:rsidRPr="00954C74">
        <w:rPr>
          <w:rFonts w:hint="eastAsia"/>
        </w:rPr>
        <w:lastRenderedPageBreak/>
        <w:t>[5]  赵维良，赵东霞. 《我国城市化加速期面临的主要问题与对策》. 《河北青年管理干部学院学报》2012年第4期</w:t>
      </w:r>
    </w:p>
    <w:p w:rsidR="00954C74" w:rsidRPr="00954C74" w:rsidRDefault="00954C74" w:rsidP="0096599D">
      <w:pPr>
        <w:ind w:firstLine="480"/>
      </w:pPr>
      <w:r w:rsidRPr="00954C74">
        <w:rPr>
          <w:rFonts w:hint="eastAsia"/>
        </w:rPr>
        <w:t xml:space="preserve">[6]  </w:t>
      </w:r>
      <w:proofErr w:type="gramStart"/>
      <w:r w:rsidRPr="00954C74">
        <w:rPr>
          <w:rFonts w:hint="eastAsia"/>
        </w:rPr>
        <w:t>王良虎</w:t>
      </w:r>
      <w:proofErr w:type="gramEnd"/>
      <w:r w:rsidRPr="00954C74">
        <w:rPr>
          <w:rFonts w:hint="eastAsia"/>
        </w:rPr>
        <w:t>. 《农民进城：城市准备好了吗》. 《池州学院学报》2008-12第22卷第6期</w:t>
      </w:r>
    </w:p>
    <w:p w:rsidR="00954C74" w:rsidRPr="00954C74" w:rsidRDefault="00954C74" w:rsidP="0096599D">
      <w:pPr>
        <w:ind w:firstLine="480"/>
      </w:pPr>
      <w:r w:rsidRPr="00954C74">
        <w:rPr>
          <w:rFonts w:hint="eastAsia"/>
        </w:rPr>
        <w:t>[7]  初晋华. 《现阶段我国农村剩余劳动力转移研究》. 2008-5-26</w:t>
      </w:r>
    </w:p>
    <w:p w:rsidR="00954C74" w:rsidRPr="00954C74" w:rsidRDefault="00954C74" w:rsidP="0096599D">
      <w:pPr>
        <w:ind w:firstLine="480"/>
      </w:pPr>
      <w:r w:rsidRPr="00954C74">
        <w:rPr>
          <w:rFonts w:hint="eastAsia"/>
        </w:rPr>
        <w:t>[8]  陈学红. 《青海省农村剩余劳动力转移问题研究》.2009-4</w:t>
      </w:r>
    </w:p>
    <w:p w:rsidR="00954C74" w:rsidRPr="00954C74" w:rsidRDefault="00954C74" w:rsidP="0096599D">
      <w:pPr>
        <w:ind w:firstLine="480"/>
      </w:pPr>
      <w:r w:rsidRPr="00954C74">
        <w:rPr>
          <w:rFonts w:hint="eastAsia"/>
        </w:rPr>
        <w:t>[9]  杨红. 《青海省农村劳动力转移就业现状、问题及对策》. 《新农村建设与发展》</w:t>
      </w:r>
    </w:p>
    <w:p w:rsidR="00954C74" w:rsidRPr="00954C74" w:rsidRDefault="00954C74" w:rsidP="0096599D">
      <w:pPr>
        <w:ind w:firstLine="480"/>
      </w:pPr>
      <w:r w:rsidRPr="00954C74">
        <w:rPr>
          <w:rFonts w:hint="eastAsia"/>
        </w:rPr>
        <w:t>[10]  邓楠. 《社会资本对农村劳动力非农就业时间的影响》.2015-4</w:t>
      </w:r>
    </w:p>
    <w:p w:rsidR="00954C74" w:rsidRPr="00954C74" w:rsidRDefault="00954C74" w:rsidP="0096599D">
      <w:pPr>
        <w:ind w:firstLine="480"/>
      </w:pPr>
      <w:r w:rsidRPr="00954C74">
        <w:rPr>
          <w:rFonts w:hint="eastAsia"/>
        </w:rPr>
        <w:t>[11]  赵川江. 《中国农村劳动力非农就业行为研究》</w:t>
      </w:r>
    </w:p>
    <w:p w:rsidR="00954C74" w:rsidRPr="00954C74" w:rsidRDefault="00954C74" w:rsidP="0096599D">
      <w:pPr>
        <w:ind w:firstLine="480"/>
      </w:pPr>
      <w:r w:rsidRPr="00954C74">
        <w:rPr>
          <w:rFonts w:hint="eastAsia"/>
        </w:rPr>
        <w:t>[12]  徐勇，</w:t>
      </w:r>
      <w:proofErr w:type="gramStart"/>
      <w:r w:rsidRPr="00954C74">
        <w:rPr>
          <w:rFonts w:hint="eastAsia"/>
        </w:rPr>
        <w:t>王雅鹏</w:t>
      </w:r>
      <w:proofErr w:type="gramEnd"/>
      <w:r w:rsidRPr="00954C74">
        <w:rPr>
          <w:rFonts w:hint="eastAsia"/>
        </w:rPr>
        <w:t>. 《我国城镇化加速期的成因分析》. 《城镇建设》</w:t>
      </w:r>
    </w:p>
    <w:p w:rsidR="00954C74" w:rsidRPr="00954C74" w:rsidRDefault="00954C74" w:rsidP="0096599D">
      <w:pPr>
        <w:ind w:firstLine="480"/>
      </w:pPr>
      <w:r w:rsidRPr="00954C74">
        <w:rPr>
          <w:rFonts w:hint="eastAsia"/>
        </w:rPr>
        <w:t>[13]  黄晶. 《农民工人力资本、社会资本与城市化发展》. 《经济问题探索》 2004年第6期</w:t>
      </w:r>
    </w:p>
    <w:p w:rsidR="00954C74" w:rsidRPr="00954C74" w:rsidRDefault="00954C74" w:rsidP="0096599D">
      <w:pPr>
        <w:ind w:firstLine="480"/>
      </w:pPr>
      <w:r w:rsidRPr="00954C74">
        <w:rPr>
          <w:rFonts w:hint="eastAsia"/>
        </w:rPr>
        <w:t>[14]  戴荣珍. 《论城市化进程中农民工再社会化》. 《福建论坛·经济社会版》2003年第8期</w:t>
      </w:r>
    </w:p>
    <w:p w:rsidR="00954C74" w:rsidRPr="00954C74" w:rsidRDefault="00954C74" w:rsidP="0096599D">
      <w:pPr>
        <w:ind w:firstLine="480"/>
      </w:pPr>
      <w:r w:rsidRPr="00954C74">
        <w:rPr>
          <w:rFonts w:hint="eastAsia"/>
        </w:rPr>
        <w:t>[15]  郭梅军，</w:t>
      </w:r>
      <w:proofErr w:type="gramStart"/>
      <w:r w:rsidRPr="00954C74">
        <w:rPr>
          <w:rFonts w:hint="eastAsia"/>
        </w:rPr>
        <w:t>原梅生</w:t>
      </w:r>
      <w:proofErr w:type="gramEnd"/>
      <w:r w:rsidRPr="00954C74">
        <w:rPr>
          <w:rFonts w:hint="eastAsia"/>
        </w:rPr>
        <w:t>. 《我国农村剩余劳动力与城市化问题初探》. 《山西财经大学学报》.2002-2第24卷第1期</w:t>
      </w:r>
    </w:p>
    <w:p w:rsidR="00954C74" w:rsidRPr="00954C74" w:rsidRDefault="00954C74" w:rsidP="0096599D">
      <w:pPr>
        <w:ind w:firstLine="480"/>
      </w:pPr>
      <w:r w:rsidRPr="00954C74">
        <w:rPr>
          <w:rFonts w:hint="eastAsia"/>
        </w:rPr>
        <w:t>[16]  马兵林，刘华. 《论我国农村剩余劳动力的转移》. 《方略》</w:t>
      </w:r>
    </w:p>
    <w:p w:rsidR="00954C74" w:rsidRPr="00954C74" w:rsidRDefault="00954C74" w:rsidP="0096599D">
      <w:pPr>
        <w:ind w:firstLine="480"/>
      </w:pPr>
      <w:r w:rsidRPr="00954C74">
        <w:rPr>
          <w:rFonts w:hint="eastAsia"/>
        </w:rPr>
        <w:t>[17]  段晓</w:t>
      </w:r>
      <w:proofErr w:type="gramStart"/>
      <w:r w:rsidRPr="00954C74">
        <w:rPr>
          <w:rFonts w:hint="eastAsia"/>
        </w:rPr>
        <w:t>臻</w:t>
      </w:r>
      <w:proofErr w:type="gramEnd"/>
      <w:r w:rsidRPr="00954C74">
        <w:rPr>
          <w:rFonts w:hint="eastAsia"/>
        </w:rPr>
        <w:t>. 《浅谈城镇化进程中的农村剩余劳动力转移问题》. 《潍坊学院学报》2010-10第10卷第5期</w:t>
      </w:r>
    </w:p>
    <w:p w:rsidR="00954C74" w:rsidRPr="00954C74" w:rsidRDefault="00954C74" w:rsidP="0096599D">
      <w:pPr>
        <w:ind w:firstLine="480"/>
      </w:pPr>
      <w:r w:rsidRPr="00954C74">
        <w:rPr>
          <w:rFonts w:hint="eastAsia"/>
        </w:rPr>
        <w:t>[18]  徐宏伟，</w:t>
      </w:r>
      <w:proofErr w:type="gramStart"/>
      <w:r w:rsidRPr="00954C74">
        <w:rPr>
          <w:rFonts w:hint="eastAsia"/>
        </w:rPr>
        <w:t>唐铁山</w:t>
      </w:r>
      <w:proofErr w:type="gramEnd"/>
      <w:r w:rsidRPr="00954C74">
        <w:rPr>
          <w:rFonts w:hint="eastAsia"/>
        </w:rPr>
        <w:t xml:space="preserve">. 《湖北省农村剩余劳动力转移影响因素的实证分析》. 湖北社会科学 </w:t>
      </w:r>
      <w:r w:rsidRPr="00954C74">
        <w:t xml:space="preserve">2015 </w:t>
      </w:r>
      <w:r w:rsidRPr="00954C74">
        <w:rPr>
          <w:rFonts w:hint="eastAsia"/>
        </w:rPr>
        <w:t>年第8期</w:t>
      </w:r>
    </w:p>
    <w:p w:rsidR="00954C74" w:rsidRPr="00954C74" w:rsidRDefault="00954C74" w:rsidP="0096599D">
      <w:pPr>
        <w:ind w:firstLine="480"/>
      </w:pPr>
      <w:r w:rsidRPr="00954C74">
        <w:rPr>
          <w:rFonts w:hint="eastAsia"/>
        </w:rPr>
        <w:t>[19]  李先娥，杨勇. 《农村剩余劳动力迁移与城乡收入差距的相关关系分析———以陕西为例》. 《生产力研究》2006-12</w:t>
      </w:r>
    </w:p>
    <w:p w:rsidR="00954C74" w:rsidRPr="00954C74" w:rsidRDefault="00954C74" w:rsidP="0096599D">
      <w:pPr>
        <w:ind w:firstLine="480"/>
      </w:pPr>
      <w:r w:rsidRPr="00954C74">
        <w:rPr>
          <w:rFonts w:hint="eastAsia"/>
        </w:rPr>
        <w:t>[20]  都阳，朴之水. 《劳动力迁移收入转移与贫困变化》. 《中国农村观察》2003-5</w:t>
      </w:r>
    </w:p>
    <w:p w:rsidR="00954C74" w:rsidRPr="00954C74" w:rsidRDefault="00954C74" w:rsidP="0096599D">
      <w:pPr>
        <w:ind w:firstLine="480"/>
      </w:pPr>
      <w:r w:rsidRPr="00954C74">
        <w:rPr>
          <w:rFonts w:hint="eastAsia"/>
        </w:rPr>
        <w:t xml:space="preserve">[21]  </w:t>
      </w:r>
      <w:proofErr w:type="gramStart"/>
      <w:r w:rsidRPr="00954C74">
        <w:rPr>
          <w:rFonts w:hint="eastAsia"/>
        </w:rPr>
        <w:t>李德洗</w:t>
      </w:r>
      <w:proofErr w:type="gramEnd"/>
      <w:r w:rsidRPr="00954C74">
        <w:rPr>
          <w:rFonts w:hint="eastAsia"/>
        </w:rPr>
        <w:t>. 《农村劳动力迁移成本与务工收入》. 《信阳农业高等专科学校学报》2004-6第14卷第2期</w:t>
      </w:r>
    </w:p>
    <w:p w:rsidR="00954C74" w:rsidRPr="00954C74" w:rsidRDefault="00954C74" w:rsidP="0096599D">
      <w:pPr>
        <w:ind w:firstLine="480"/>
      </w:pPr>
      <w:r w:rsidRPr="00954C74">
        <w:rPr>
          <w:rFonts w:hint="eastAsia"/>
        </w:rPr>
        <w:lastRenderedPageBreak/>
        <w:t>[22]  赵树凯. 《农村劳动力迁移：成本与风险的初步考察》. 《农业经济问题》.1995年第3期</w:t>
      </w:r>
    </w:p>
    <w:p w:rsidR="00954C74" w:rsidRPr="00954C74" w:rsidRDefault="00954C74" w:rsidP="0096599D">
      <w:pPr>
        <w:ind w:firstLine="480"/>
      </w:pPr>
      <w:r w:rsidRPr="00954C74">
        <w:rPr>
          <w:rFonts w:hint="eastAsia"/>
        </w:rPr>
        <w:t>此外，感谢百度百科、中国知网、艾瑞统计等网站。</w:t>
      </w:r>
      <w:bookmarkStart w:id="227" w:name="_Toc27982"/>
    </w:p>
    <w:p w:rsidR="00954C74" w:rsidRPr="00954C74" w:rsidRDefault="0096599D" w:rsidP="00954C74">
      <w:pPr>
        <w:spacing w:before="240" w:after="60" w:line="312" w:lineRule="auto"/>
        <w:ind w:firstLineChars="0" w:firstLine="0"/>
        <w:jc w:val="left"/>
        <w:outlineLvl w:val="1"/>
        <w:rPr>
          <w:rFonts w:asciiTheme="majorHAnsi" w:eastAsia="黑体" w:hAnsiTheme="majorHAnsi" w:cstheme="majorBidi"/>
          <w:b/>
          <w:bCs/>
          <w:kern w:val="28"/>
          <w:sz w:val="32"/>
          <w:szCs w:val="32"/>
        </w:rPr>
      </w:pPr>
      <w:bookmarkStart w:id="228" w:name="_Toc434842305"/>
      <w:bookmarkStart w:id="229" w:name="_Toc434842532"/>
      <w:bookmarkStart w:id="230" w:name="_Toc434842670"/>
      <w:bookmarkStart w:id="231" w:name="_Toc436396229"/>
      <w:bookmarkStart w:id="232" w:name="_Toc436560772"/>
      <w:bookmarkStart w:id="233" w:name="_Toc444810525"/>
      <w:bookmarkEnd w:id="227"/>
      <w:r>
        <w:rPr>
          <w:rFonts w:asciiTheme="majorHAnsi" w:eastAsia="黑体" w:hAnsiTheme="majorHAnsi" w:cstheme="majorBidi" w:hint="eastAsia"/>
          <w:b/>
          <w:bCs/>
          <w:kern w:val="28"/>
          <w:sz w:val="32"/>
          <w:szCs w:val="32"/>
        </w:rPr>
        <w:t>第六</w:t>
      </w:r>
      <w:r w:rsidR="00954C74" w:rsidRPr="00954C74">
        <w:rPr>
          <w:rFonts w:asciiTheme="majorHAnsi" w:eastAsia="黑体" w:hAnsiTheme="majorHAnsi" w:cstheme="majorBidi" w:hint="eastAsia"/>
          <w:b/>
          <w:bCs/>
          <w:kern w:val="28"/>
          <w:sz w:val="32"/>
          <w:szCs w:val="32"/>
        </w:rPr>
        <w:t>章</w:t>
      </w:r>
      <w:r w:rsidR="00954C74" w:rsidRPr="00954C74">
        <w:rPr>
          <w:rFonts w:asciiTheme="majorHAnsi" w:eastAsia="黑体" w:hAnsiTheme="majorHAnsi" w:cstheme="majorBidi" w:hint="eastAsia"/>
          <w:b/>
          <w:bCs/>
          <w:kern w:val="28"/>
          <w:sz w:val="32"/>
          <w:szCs w:val="32"/>
        </w:rPr>
        <w:t xml:space="preserve">  </w:t>
      </w:r>
      <w:r w:rsidR="00954C74" w:rsidRPr="00954C74">
        <w:rPr>
          <w:rFonts w:asciiTheme="majorHAnsi" w:eastAsia="黑体" w:hAnsiTheme="majorHAnsi" w:cstheme="majorBidi" w:hint="eastAsia"/>
          <w:b/>
          <w:bCs/>
          <w:kern w:val="28"/>
          <w:sz w:val="32"/>
          <w:szCs w:val="32"/>
        </w:rPr>
        <w:t>附录</w:t>
      </w:r>
      <w:bookmarkEnd w:id="228"/>
      <w:bookmarkEnd w:id="229"/>
      <w:bookmarkEnd w:id="230"/>
      <w:bookmarkEnd w:id="231"/>
      <w:bookmarkEnd w:id="232"/>
      <w:bookmarkEnd w:id="233"/>
    </w:p>
    <w:p w:rsidR="00954C74" w:rsidRPr="00954C74" w:rsidRDefault="0096599D" w:rsidP="00954C74">
      <w:pPr>
        <w:pStyle w:val="1"/>
        <w:ind w:left="480"/>
      </w:pPr>
      <w:bookmarkStart w:id="234" w:name="_Toc434842232"/>
      <w:bookmarkStart w:id="235" w:name="_Toc434842316"/>
      <w:bookmarkStart w:id="236" w:name="_Toc434842543"/>
      <w:bookmarkStart w:id="237" w:name="_Toc434842681"/>
      <w:bookmarkStart w:id="238" w:name="_Toc436396240"/>
      <w:bookmarkStart w:id="239" w:name="_Toc436560783"/>
      <w:bookmarkStart w:id="240" w:name="_Toc444810526"/>
      <w:r>
        <w:rPr>
          <w:rFonts w:hint="eastAsia"/>
        </w:rPr>
        <w:t>一</w:t>
      </w:r>
      <w:r w:rsidR="00954C74" w:rsidRPr="00954C74">
        <w:rPr>
          <w:rFonts w:hint="eastAsia"/>
        </w:rPr>
        <w:t>、调查问卷、访谈提纲</w:t>
      </w:r>
      <w:bookmarkEnd w:id="234"/>
      <w:bookmarkEnd w:id="235"/>
      <w:bookmarkEnd w:id="236"/>
      <w:bookmarkEnd w:id="237"/>
      <w:bookmarkEnd w:id="238"/>
      <w:bookmarkEnd w:id="239"/>
      <w:bookmarkEnd w:id="240"/>
    </w:p>
    <w:p w:rsidR="00954C74" w:rsidRPr="00954C74" w:rsidRDefault="00954C74" w:rsidP="00954C74">
      <w:pPr>
        <w:pStyle w:val="2"/>
        <w:ind w:left="480"/>
        <w:jc w:val="center"/>
      </w:pPr>
      <w:bookmarkStart w:id="241" w:name="_Toc444810527"/>
      <w:bookmarkStart w:id="242" w:name="_Toc436396242"/>
      <w:bookmarkStart w:id="243" w:name="_Toc436560785"/>
      <w:r>
        <w:rPr>
          <w:rFonts w:hint="eastAsia"/>
        </w:rPr>
        <w:t>1.</w:t>
      </w:r>
      <w:r w:rsidRPr="00954C74">
        <w:rPr>
          <w:rFonts w:hint="eastAsia"/>
        </w:rPr>
        <w:t>“拉面经济”经营者</w:t>
      </w:r>
      <w:bookmarkEnd w:id="241"/>
    </w:p>
    <w:p w:rsidR="00954C74" w:rsidRPr="00954C74" w:rsidRDefault="00954C74" w:rsidP="002826F3">
      <w:pPr>
        <w:ind w:firstLine="480"/>
      </w:pPr>
      <w:r w:rsidRPr="00954C74">
        <w:rPr>
          <w:rFonts w:hint="eastAsia"/>
        </w:rPr>
        <w:t>您好，我们是中南</w:t>
      </w:r>
      <w:proofErr w:type="gramStart"/>
      <w:r w:rsidRPr="00954C74">
        <w:rPr>
          <w:rFonts w:hint="eastAsia"/>
        </w:rPr>
        <w:t>财经政法</w:t>
      </w:r>
      <w:proofErr w:type="gramEnd"/>
      <w:r w:rsidRPr="00954C74">
        <w:rPr>
          <w:rFonts w:hint="eastAsia"/>
        </w:rPr>
        <w:t>大学的在校学生，我们正在做一个关于城市化加速背景下西部少数民族地区农村富余劳动力转移输入武汉的现状实证研究的实践调研，需要了解一下您的一些看法。</w:t>
      </w:r>
    </w:p>
    <w:p w:rsidR="00954C74" w:rsidRPr="00954C74" w:rsidRDefault="00954C74" w:rsidP="002826F3">
      <w:pPr>
        <w:ind w:firstLine="480"/>
      </w:pPr>
      <w:r w:rsidRPr="00954C74">
        <w:rPr>
          <w:rFonts w:hint="eastAsia"/>
        </w:rPr>
        <w:t>本问卷采取</w:t>
      </w:r>
      <w:r w:rsidRPr="00954C74">
        <w:rPr>
          <w:rFonts w:hint="eastAsia"/>
          <w:u w:val="single"/>
        </w:rPr>
        <w:t>不记名的方式</w:t>
      </w:r>
      <w:r w:rsidRPr="00954C74">
        <w:rPr>
          <w:rFonts w:hint="eastAsia"/>
        </w:rPr>
        <w:t>，成果仅用于学术研究，</w:t>
      </w:r>
      <w:r w:rsidRPr="00954C74">
        <w:rPr>
          <w:rFonts w:hint="eastAsia"/>
          <w:u w:val="single"/>
        </w:rPr>
        <w:t>不会泄露您的个人信息</w:t>
      </w:r>
      <w:r w:rsidRPr="00954C74">
        <w:rPr>
          <w:rFonts w:hint="eastAsia"/>
        </w:rPr>
        <w:t>。</w:t>
      </w:r>
    </w:p>
    <w:p w:rsidR="00954C74" w:rsidRPr="00954C74" w:rsidRDefault="00954C74" w:rsidP="002826F3">
      <w:pPr>
        <w:ind w:firstLine="480"/>
      </w:pPr>
      <w:r w:rsidRPr="00954C74">
        <w:rPr>
          <w:rFonts w:hint="eastAsia"/>
        </w:rPr>
        <w:t>谢谢您的合作！</w:t>
      </w:r>
    </w:p>
    <w:p w:rsidR="00954C74" w:rsidRPr="00954C74" w:rsidRDefault="00954C74" w:rsidP="00954C74">
      <w:pPr>
        <w:ind w:firstLine="420"/>
        <w:rPr>
          <w:sz w:val="21"/>
        </w:rPr>
      </w:pPr>
      <w:r w:rsidRPr="00954C74">
        <w:rPr>
          <w:rFonts w:hint="eastAsia"/>
          <w:sz w:val="21"/>
        </w:rPr>
        <w:t>**********************************</w:t>
      </w:r>
      <w:r w:rsidRPr="00954C74">
        <w:rPr>
          <w:rFonts w:hint="eastAsia"/>
          <w:b/>
          <w:sz w:val="21"/>
        </w:rPr>
        <w:t>经营者基本信息</w:t>
      </w:r>
      <w:r w:rsidRPr="00954C74">
        <w:rPr>
          <w:rFonts w:hint="eastAsia"/>
          <w:sz w:val="21"/>
        </w:rPr>
        <w:t>***************************</w:t>
      </w:r>
    </w:p>
    <w:p w:rsidR="00954C74" w:rsidRPr="00954C74" w:rsidRDefault="00954C74" w:rsidP="002826F3">
      <w:pPr>
        <w:ind w:firstLine="480"/>
      </w:pPr>
      <w:r w:rsidRPr="00954C74">
        <w:t xml:space="preserve">1、请问您的年龄？ </w:t>
      </w:r>
    </w:p>
    <w:p w:rsidR="00954C74" w:rsidRPr="00954C74" w:rsidRDefault="00954C74" w:rsidP="002826F3">
      <w:pPr>
        <w:ind w:firstLine="480"/>
      </w:pPr>
      <w:r w:rsidRPr="00954C74">
        <w:t>A.0—20岁</w:t>
      </w:r>
    </w:p>
    <w:p w:rsidR="00954C74" w:rsidRPr="00954C74" w:rsidRDefault="00954C74" w:rsidP="002826F3">
      <w:pPr>
        <w:ind w:firstLine="480"/>
      </w:pPr>
      <w:r w:rsidRPr="00954C74">
        <w:t>B.20—30岁</w:t>
      </w:r>
    </w:p>
    <w:p w:rsidR="00954C74" w:rsidRPr="00954C74" w:rsidRDefault="00954C74" w:rsidP="002826F3">
      <w:pPr>
        <w:ind w:firstLine="480"/>
      </w:pPr>
      <w:r w:rsidRPr="00954C74">
        <w:t>C.30—40岁</w:t>
      </w:r>
    </w:p>
    <w:p w:rsidR="00954C74" w:rsidRPr="00954C74" w:rsidRDefault="00954C74" w:rsidP="002826F3">
      <w:pPr>
        <w:ind w:firstLine="480"/>
      </w:pPr>
      <w:r w:rsidRPr="00954C74">
        <w:t>D.40—60岁</w:t>
      </w:r>
    </w:p>
    <w:p w:rsidR="00954C74" w:rsidRPr="00954C74" w:rsidRDefault="00954C74" w:rsidP="002826F3">
      <w:pPr>
        <w:ind w:firstLine="480"/>
      </w:pPr>
      <w:r w:rsidRPr="00954C74">
        <w:t>2、请问您的文化程度？</w:t>
      </w:r>
    </w:p>
    <w:p w:rsidR="00954C74" w:rsidRPr="00954C74" w:rsidRDefault="00954C74" w:rsidP="002826F3">
      <w:pPr>
        <w:ind w:firstLine="480"/>
      </w:pPr>
      <w:r w:rsidRPr="00954C74">
        <w:t>A.小学</w:t>
      </w:r>
    </w:p>
    <w:p w:rsidR="00954C74" w:rsidRPr="00954C74" w:rsidRDefault="00954C74" w:rsidP="002826F3">
      <w:pPr>
        <w:ind w:firstLine="480"/>
      </w:pPr>
      <w:r w:rsidRPr="00954C74">
        <w:t>B初中</w:t>
      </w:r>
    </w:p>
    <w:p w:rsidR="00954C74" w:rsidRPr="00954C74" w:rsidRDefault="00954C74" w:rsidP="002826F3">
      <w:pPr>
        <w:ind w:firstLine="480"/>
      </w:pPr>
      <w:r w:rsidRPr="00954C74">
        <w:t>C.高中</w:t>
      </w:r>
    </w:p>
    <w:p w:rsidR="00954C74" w:rsidRPr="00954C74" w:rsidRDefault="00954C74" w:rsidP="002826F3">
      <w:pPr>
        <w:ind w:firstLine="480"/>
      </w:pPr>
      <w:r w:rsidRPr="00954C74">
        <w:t>D.大专及以上</w:t>
      </w:r>
    </w:p>
    <w:p w:rsidR="00954C74" w:rsidRPr="00954C74" w:rsidRDefault="00954C74" w:rsidP="00954C74">
      <w:pPr>
        <w:ind w:firstLine="420"/>
        <w:rPr>
          <w:sz w:val="21"/>
        </w:rPr>
      </w:pPr>
      <w:r w:rsidRPr="00954C74">
        <w:rPr>
          <w:rFonts w:hint="eastAsia"/>
          <w:sz w:val="21"/>
        </w:rPr>
        <w:t>***********************************</w:t>
      </w:r>
      <w:r w:rsidRPr="00954C74">
        <w:rPr>
          <w:rFonts w:hint="eastAsia"/>
          <w:b/>
          <w:sz w:val="21"/>
        </w:rPr>
        <w:t>拉面馆特点</w:t>
      </w:r>
      <w:r w:rsidRPr="00954C74">
        <w:rPr>
          <w:rFonts w:hint="eastAsia"/>
          <w:sz w:val="21"/>
        </w:rPr>
        <w:t>******************************</w:t>
      </w:r>
    </w:p>
    <w:p w:rsidR="00954C74" w:rsidRPr="00954C74" w:rsidRDefault="00954C74" w:rsidP="002826F3">
      <w:pPr>
        <w:ind w:firstLine="480"/>
      </w:pPr>
      <w:r w:rsidRPr="00954C74">
        <w:t>3、请问您的餐馆一共有几个人从业？</w:t>
      </w:r>
    </w:p>
    <w:p w:rsidR="00954C74" w:rsidRPr="00954C74" w:rsidRDefault="00954C74" w:rsidP="002826F3">
      <w:pPr>
        <w:ind w:firstLine="480"/>
      </w:pPr>
      <w:r w:rsidRPr="00954C74">
        <w:t>A.0—3人</w:t>
      </w:r>
    </w:p>
    <w:p w:rsidR="00954C74" w:rsidRPr="00954C74" w:rsidRDefault="00954C74" w:rsidP="002826F3">
      <w:pPr>
        <w:ind w:firstLine="480"/>
      </w:pPr>
      <w:r w:rsidRPr="00954C74">
        <w:t>B.4—6人</w:t>
      </w:r>
    </w:p>
    <w:p w:rsidR="00954C74" w:rsidRPr="00954C74" w:rsidRDefault="00954C74" w:rsidP="002826F3">
      <w:pPr>
        <w:ind w:firstLine="480"/>
      </w:pPr>
      <w:r w:rsidRPr="00954C74">
        <w:lastRenderedPageBreak/>
        <w:t>C.6—10人</w:t>
      </w:r>
    </w:p>
    <w:p w:rsidR="00954C74" w:rsidRPr="00954C74" w:rsidRDefault="00954C74" w:rsidP="002826F3">
      <w:pPr>
        <w:ind w:firstLine="480"/>
      </w:pPr>
      <w:r w:rsidRPr="00954C74">
        <w:t>D.10人以上</w:t>
      </w:r>
    </w:p>
    <w:p w:rsidR="00954C74" w:rsidRPr="00954C74" w:rsidRDefault="00954C74" w:rsidP="00954C74">
      <w:pPr>
        <w:ind w:firstLine="422"/>
        <w:rPr>
          <w:b/>
          <w:sz w:val="21"/>
        </w:rPr>
      </w:pPr>
      <w:r w:rsidRPr="00954C74">
        <w:rPr>
          <w:rFonts w:hint="eastAsia"/>
          <w:b/>
          <w:sz w:val="21"/>
        </w:rPr>
        <w:t>针对店员的补充：</w:t>
      </w:r>
    </w:p>
    <w:p w:rsidR="00954C74" w:rsidRPr="00954C74" w:rsidRDefault="00954C74" w:rsidP="002826F3">
      <w:pPr>
        <w:ind w:firstLine="480"/>
      </w:pPr>
      <w:r w:rsidRPr="00954C74">
        <w:rPr>
          <w:rFonts w:hint="eastAsia"/>
        </w:rPr>
        <w:t>3.1、性别？</w:t>
      </w:r>
    </w:p>
    <w:p w:rsidR="00954C74" w:rsidRPr="00954C74" w:rsidRDefault="00954C74" w:rsidP="002826F3">
      <w:pPr>
        <w:ind w:firstLine="480"/>
      </w:pPr>
      <w:r w:rsidRPr="00954C74">
        <w:rPr>
          <w:rFonts w:hint="eastAsia"/>
        </w:rPr>
        <w:t>A．男</w:t>
      </w:r>
    </w:p>
    <w:p w:rsidR="00954C74" w:rsidRPr="00954C74" w:rsidRDefault="00954C74" w:rsidP="002826F3">
      <w:pPr>
        <w:ind w:firstLine="480"/>
      </w:pPr>
      <w:r w:rsidRPr="00954C74">
        <w:rPr>
          <w:rFonts w:hint="eastAsia"/>
        </w:rPr>
        <w:t>B．女</w:t>
      </w:r>
    </w:p>
    <w:p w:rsidR="00954C74" w:rsidRPr="00954C74" w:rsidRDefault="00954C74" w:rsidP="002826F3">
      <w:pPr>
        <w:ind w:firstLine="480"/>
      </w:pPr>
      <w:r w:rsidRPr="00954C74">
        <w:rPr>
          <w:rFonts w:hint="eastAsia"/>
        </w:rPr>
        <w:t>3．2、请问您的年龄？</w:t>
      </w:r>
    </w:p>
    <w:p w:rsidR="00954C74" w:rsidRPr="00954C74" w:rsidRDefault="00954C74" w:rsidP="002826F3">
      <w:pPr>
        <w:ind w:firstLine="480"/>
      </w:pPr>
      <w:r w:rsidRPr="00954C74">
        <w:t>A.0—</w:t>
      </w:r>
      <w:r w:rsidRPr="00954C74">
        <w:rPr>
          <w:rFonts w:hint="eastAsia"/>
        </w:rPr>
        <w:t>15</w:t>
      </w:r>
      <w:r w:rsidRPr="00954C74">
        <w:t>岁</w:t>
      </w:r>
    </w:p>
    <w:p w:rsidR="00954C74" w:rsidRPr="00954C74" w:rsidRDefault="00954C74" w:rsidP="002826F3">
      <w:pPr>
        <w:ind w:firstLine="480"/>
      </w:pPr>
      <w:r w:rsidRPr="00954C74">
        <w:t>B.</w:t>
      </w:r>
      <w:r w:rsidRPr="00954C74">
        <w:rPr>
          <w:rFonts w:hint="eastAsia"/>
        </w:rPr>
        <w:t>15</w:t>
      </w:r>
      <w:r w:rsidRPr="00954C74">
        <w:t>—</w:t>
      </w:r>
      <w:r w:rsidRPr="00954C74">
        <w:rPr>
          <w:rFonts w:hint="eastAsia"/>
        </w:rPr>
        <w:t>25</w:t>
      </w:r>
      <w:r w:rsidRPr="00954C74">
        <w:t>岁</w:t>
      </w:r>
    </w:p>
    <w:p w:rsidR="00954C74" w:rsidRPr="00954C74" w:rsidRDefault="00954C74" w:rsidP="002826F3">
      <w:pPr>
        <w:ind w:firstLine="480"/>
      </w:pPr>
      <w:r w:rsidRPr="00954C74">
        <w:t>C.</w:t>
      </w:r>
      <w:r w:rsidRPr="00954C74">
        <w:rPr>
          <w:rFonts w:hint="eastAsia"/>
        </w:rPr>
        <w:t>25</w:t>
      </w:r>
      <w:r w:rsidRPr="00954C74">
        <w:t>—40岁</w:t>
      </w:r>
    </w:p>
    <w:p w:rsidR="00954C74" w:rsidRPr="00954C74" w:rsidRDefault="00954C74" w:rsidP="002826F3">
      <w:pPr>
        <w:ind w:firstLine="480"/>
      </w:pPr>
      <w:r w:rsidRPr="00954C74">
        <w:t>D.40—60岁</w:t>
      </w:r>
    </w:p>
    <w:p w:rsidR="00954C74" w:rsidRPr="00954C74" w:rsidRDefault="00954C74" w:rsidP="002826F3">
      <w:pPr>
        <w:ind w:firstLine="480"/>
      </w:pPr>
      <w:r w:rsidRPr="00954C74">
        <w:rPr>
          <w:rFonts w:hint="eastAsia"/>
        </w:rPr>
        <w:t>3.3</w:t>
      </w:r>
      <w:r w:rsidRPr="00954C74">
        <w:t>、请问您的文化程度？</w:t>
      </w:r>
    </w:p>
    <w:p w:rsidR="00954C74" w:rsidRPr="00954C74" w:rsidRDefault="00954C74" w:rsidP="002826F3">
      <w:pPr>
        <w:ind w:firstLine="480"/>
      </w:pPr>
      <w:r w:rsidRPr="00954C74">
        <w:t>A.小学</w:t>
      </w:r>
    </w:p>
    <w:p w:rsidR="00954C74" w:rsidRPr="00954C74" w:rsidRDefault="00954C74" w:rsidP="002826F3">
      <w:pPr>
        <w:ind w:firstLine="480"/>
      </w:pPr>
      <w:r w:rsidRPr="00954C74">
        <w:t>B初中</w:t>
      </w:r>
    </w:p>
    <w:p w:rsidR="00954C74" w:rsidRPr="00954C74" w:rsidRDefault="00954C74" w:rsidP="002826F3">
      <w:pPr>
        <w:ind w:firstLine="480"/>
      </w:pPr>
      <w:r w:rsidRPr="00954C74">
        <w:t>C.高中</w:t>
      </w:r>
    </w:p>
    <w:p w:rsidR="00954C74" w:rsidRPr="00954C74" w:rsidRDefault="00954C74" w:rsidP="002826F3">
      <w:pPr>
        <w:ind w:firstLine="480"/>
      </w:pPr>
      <w:r w:rsidRPr="00954C74">
        <w:t>D.大专及以上</w:t>
      </w:r>
    </w:p>
    <w:p w:rsidR="00954C74" w:rsidRPr="00954C74" w:rsidRDefault="00954C74" w:rsidP="002826F3">
      <w:pPr>
        <w:ind w:firstLine="480"/>
      </w:pPr>
      <w:r w:rsidRPr="00954C74">
        <w:rPr>
          <w:rFonts w:hint="eastAsia"/>
        </w:rPr>
        <w:t>3.4、您家里的人均年收入大概是多少？</w:t>
      </w:r>
    </w:p>
    <w:p w:rsidR="00954C74" w:rsidRPr="00954C74" w:rsidRDefault="00954C74" w:rsidP="002826F3">
      <w:pPr>
        <w:ind w:firstLine="480"/>
      </w:pPr>
      <w:r w:rsidRPr="00954C74">
        <w:rPr>
          <w:rFonts w:hint="eastAsia"/>
        </w:rPr>
        <w:t>A.低于自己的月收入</w:t>
      </w:r>
    </w:p>
    <w:p w:rsidR="00954C74" w:rsidRPr="00954C74" w:rsidRDefault="00954C74" w:rsidP="002826F3">
      <w:pPr>
        <w:ind w:firstLine="480"/>
      </w:pPr>
      <w:r w:rsidRPr="00954C74">
        <w:rPr>
          <w:rFonts w:hint="eastAsia"/>
        </w:rPr>
        <w:t>B.1-3万</w:t>
      </w:r>
    </w:p>
    <w:p w:rsidR="00954C74" w:rsidRPr="00954C74" w:rsidRDefault="00954C74" w:rsidP="002826F3">
      <w:pPr>
        <w:ind w:firstLine="480"/>
      </w:pPr>
      <w:r w:rsidRPr="00954C74">
        <w:rPr>
          <w:rFonts w:hint="eastAsia"/>
        </w:rPr>
        <w:t>C.3-5万</w:t>
      </w:r>
    </w:p>
    <w:p w:rsidR="00954C74" w:rsidRPr="00954C74" w:rsidRDefault="00954C74" w:rsidP="002826F3">
      <w:pPr>
        <w:ind w:firstLine="480"/>
      </w:pPr>
      <w:r w:rsidRPr="00954C74">
        <w:rPr>
          <w:rFonts w:hint="eastAsia"/>
        </w:rPr>
        <w:t>D.5万以上</w:t>
      </w:r>
    </w:p>
    <w:p w:rsidR="00954C74" w:rsidRPr="00954C74" w:rsidRDefault="00954C74" w:rsidP="002826F3">
      <w:pPr>
        <w:ind w:firstLine="480"/>
      </w:pPr>
      <w:r w:rsidRPr="00954C74">
        <w:rPr>
          <w:rFonts w:hint="eastAsia"/>
        </w:rPr>
        <w:t>3.5、您每个月的工资去向是？</w:t>
      </w:r>
    </w:p>
    <w:p w:rsidR="00954C74" w:rsidRPr="00954C74" w:rsidRDefault="00954C74" w:rsidP="002826F3">
      <w:pPr>
        <w:ind w:firstLine="480"/>
      </w:pPr>
      <w:r w:rsidRPr="00954C74">
        <w:rPr>
          <w:rFonts w:hint="eastAsia"/>
        </w:rPr>
        <w:t>A.主要供自己生活</w:t>
      </w:r>
    </w:p>
    <w:p w:rsidR="00954C74" w:rsidRPr="00954C74" w:rsidRDefault="00954C74" w:rsidP="002826F3">
      <w:pPr>
        <w:ind w:firstLine="480"/>
      </w:pPr>
      <w:r w:rsidRPr="00954C74">
        <w:rPr>
          <w:rFonts w:hint="eastAsia"/>
        </w:rPr>
        <w:t>B.少部分自己用，大说打到家里</w:t>
      </w:r>
    </w:p>
    <w:p w:rsidR="00954C74" w:rsidRPr="00954C74" w:rsidRDefault="00954C74" w:rsidP="002826F3">
      <w:pPr>
        <w:ind w:firstLine="480"/>
      </w:pPr>
      <w:r w:rsidRPr="00954C74">
        <w:rPr>
          <w:rFonts w:hint="eastAsia"/>
        </w:rPr>
        <w:t>C.大部分自己用，少部分打到家里</w:t>
      </w:r>
    </w:p>
    <w:p w:rsidR="00954C74" w:rsidRPr="00954C74" w:rsidRDefault="00954C74" w:rsidP="002826F3">
      <w:pPr>
        <w:ind w:firstLine="480"/>
      </w:pPr>
      <w:r w:rsidRPr="00954C74">
        <w:rPr>
          <w:rFonts w:hint="eastAsia"/>
        </w:rPr>
        <w:t>D.存起来以后用</w:t>
      </w:r>
    </w:p>
    <w:p w:rsidR="00954C74" w:rsidRPr="00954C74" w:rsidRDefault="00954C74" w:rsidP="002826F3">
      <w:pPr>
        <w:ind w:firstLine="480"/>
      </w:pPr>
      <w:r w:rsidRPr="00954C74">
        <w:rPr>
          <w:rFonts w:hint="eastAsia"/>
        </w:rPr>
        <w:t>3.6、在外地工作时，您的合法权益易受到侵害吗？</w:t>
      </w:r>
    </w:p>
    <w:p w:rsidR="00954C74" w:rsidRPr="00954C74" w:rsidRDefault="00954C74" w:rsidP="002826F3">
      <w:pPr>
        <w:ind w:firstLine="480"/>
      </w:pPr>
      <w:r w:rsidRPr="00954C74">
        <w:rPr>
          <w:rFonts w:hint="eastAsia"/>
        </w:rPr>
        <w:t>A.经常</w:t>
      </w:r>
    </w:p>
    <w:p w:rsidR="00954C74" w:rsidRPr="00954C74" w:rsidRDefault="00954C74" w:rsidP="002826F3">
      <w:pPr>
        <w:ind w:firstLine="480"/>
      </w:pPr>
      <w:r w:rsidRPr="00954C74">
        <w:rPr>
          <w:rFonts w:hint="eastAsia"/>
        </w:rPr>
        <w:lastRenderedPageBreak/>
        <w:t>B.偶尔</w:t>
      </w:r>
    </w:p>
    <w:p w:rsidR="00954C74" w:rsidRPr="00954C74" w:rsidRDefault="00954C74" w:rsidP="002826F3">
      <w:pPr>
        <w:ind w:firstLine="480"/>
      </w:pPr>
      <w:r w:rsidRPr="00954C74">
        <w:rPr>
          <w:rFonts w:hint="eastAsia"/>
        </w:rPr>
        <w:t>C.几乎不</w:t>
      </w:r>
    </w:p>
    <w:p w:rsidR="00954C74" w:rsidRPr="00954C74" w:rsidRDefault="00954C74" w:rsidP="002826F3">
      <w:pPr>
        <w:ind w:firstLine="480"/>
      </w:pPr>
      <w:r w:rsidRPr="00954C74">
        <w:rPr>
          <w:rFonts w:hint="eastAsia"/>
        </w:rPr>
        <w:t>D.从未</w:t>
      </w:r>
    </w:p>
    <w:p w:rsidR="00954C74" w:rsidRPr="00954C74" w:rsidRDefault="00954C74" w:rsidP="002826F3">
      <w:pPr>
        <w:ind w:firstLine="480"/>
      </w:pPr>
      <w:r w:rsidRPr="00954C74">
        <w:rPr>
          <w:rFonts w:hint="eastAsia"/>
        </w:rPr>
        <w:t>3.7、当您的合法权益受到侵害时您的选择是？</w:t>
      </w:r>
    </w:p>
    <w:p w:rsidR="00954C74" w:rsidRPr="00954C74" w:rsidRDefault="00954C74" w:rsidP="002826F3">
      <w:pPr>
        <w:ind w:firstLine="480"/>
      </w:pPr>
      <w:r w:rsidRPr="00954C74">
        <w:rPr>
          <w:rFonts w:hint="eastAsia"/>
        </w:rPr>
        <w:t>A.利用法律同侵权行为作斗争</w:t>
      </w:r>
    </w:p>
    <w:p w:rsidR="00954C74" w:rsidRPr="00954C74" w:rsidRDefault="00954C74" w:rsidP="002826F3">
      <w:pPr>
        <w:ind w:firstLine="480"/>
      </w:pPr>
      <w:r w:rsidRPr="00954C74">
        <w:rPr>
          <w:rFonts w:hint="eastAsia"/>
        </w:rPr>
        <w:t>B.自认倒霉，多一事不如少一事</w:t>
      </w:r>
    </w:p>
    <w:p w:rsidR="00954C74" w:rsidRPr="00954C74" w:rsidRDefault="00954C74" w:rsidP="002826F3">
      <w:pPr>
        <w:ind w:firstLine="480"/>
      </w:pPr>
      <w:r w:rsidRPr="00954C74">
        <w:rPr>
          <w:rFonts w:hint="eastAsia"/>
        </w:rPr>
        <w:t>C.采取极端行为，以牙还牙</w:t>
      </w:r>
    </w:p>
    <w:p w:rsidR="00954C74" w:rsidRPr="00954C74" w:rsidRDefault="00954C74" w:rsidP="002826F3">
      <w:pPr>
        <w:ind w:firstLine="480"/>
      </w:pPr>
      <w:r w:rsidRPr="00954C74">
        <w:rPr>
          <w:rFonts w:hint="eastAsia"/>
        </w:rPr>
        <w:t>3.8、为什么不去维权？</w:t>
      </w:r>
    </w:p>
    <w:p w:rsidR="00954C74" w:rsidRPr="00954C74" w:rsidRDefault="00954C74" w:rsidP="002826F3">
      <w:pPr>
        <w:ind w:firstLine="480"/>
      </w:pPr>
      <w:r w:rsidRPr="00954C74">
        <w:rPr>
          <w:rFonts w:hint="eastAsia"/>
        </w:rPr>
        <w:t>A.人生地不熟，多一事不如少一事</w:t>
      </w:r>
    </w:p>
    <w:p w:rsidR="00954C74" w:rsidRPr="00954C74" w:rsidRDefault="00954C74" w:rsidP="002826F3">
      <w:pPr>
        <w:ind w:firstLine="480"/>
      </w:pPr>
      <w:r w:rsidRPr="00954C74">
        <w:rPr>
          <w:rFonts w:hint="eastAsia"/>
        </w:rPr>
        <w:t>B.法律执行保护本地人</w:t>
      </w:r>
    </w:p>
    <w:p w:rsidR="00954C74" w:rsidRPr="00954C74" w:rsidRDefault="00954C74" w:rsidP="002826F3">
      <w:pPr>
        <w:ind w:firstLine="480"/>
      </w:pPr>
      <w:r w:rsidRPr="00954C74">
        <w:rPr>
          <w:rFonts w:hint="eastAsia"/>
        </w:rPr>
        <w:t>C.不知道如何维权（法律意识淡）</w:t>
      </w:r>
    </w:p>
    <w:p w:rsidR="00954C74" w:rsidRPr="00954C74" w:rsidRDefault="00954C74" w:rsidP="002826F3">
      <w:pPr>
        <w:ind w:firstLine="480"/>
      </w:pPr>
      <w:r w:rsidRPr="00954C74">
        <w:rPr>
          <w:rFonts w:hint="eastAsia"/>
        </w:rPr>
        <w:t>D.没有意识到自己被侵权</w:t>
      </w:r>
    </w:p>
    <w:p w:rsidR="00954C74" w:rsidRPr="00954C74" w:rsidRDefault="00954C74" w:rsidP="002826F3">
      <w:pPr>
        <w:ind w:firstLine="480"/>
      </w:pPr>
      <w:r w:rsidRPr="00954C74">
        <w:t>4、请问</w:t>
      </w:r>
      <w:proofErr w:type="gramStart"/>
      <w:r w:rsidRPr="00954C74">
        <w:t>您经营</w:t>
      </w:r>
      <w:proofErr w:type="gramEnd"/>
      <w:r w:rsidRPr="00954C74">
        <w:t>多久了？</w:t>
      </w:r>
    </w:p>
    <w:p w:rsidR="00954C74" w:rsidRPr="00954C74" w:rsidRDefault="00954C74" w:rsidP="002826F3">
      <w:pPr>
        <w:ind w:firstLine="480"/>
      </w:pPr>
      <w:r w:rsidRPr="00954C74">
        <w:t>A.0—1年</w:t>
      </w:r>
    </w:p>
    <w:p w:rsidR="00954C74" w:rsidRPr="00954C74" w:rsidRDefault="00954C74" w:rsidP="002826F3">
      <w:pPr>
        <w:ind w:firstLine="480"/>
      </w:pPr>
      <w:r w:rsidRPr="00954C74">
        <w:t>B.1—3年</w:t>
      </w:r>
    </w:p>
    <w:p w:rsidR="00954C74" w:rsidRPr="00954C74" w:rsidRDefault="00954C74" w:rsidP="002826F3">
      <w:pPr>
        <w:ind w:firstLine="480"/>
      </w:pPr>
      <w:r w:rsidRPr="00954C74">
        <w:t>C.3—5年</w:t>
      </w:r>
    </w:p>
    <w:p w:rsidR="00954C74" w:rsidRPr="00954C74" w:rsidRDefault="00954C74" w:rsidP="002826F3">
      <w:pPr>
        <w:ind w:firstLine="480"/>
      </w:pPr>
      <w:r w:rsidRPr="00954C74">
        <w:t>D.5年以上</w:t>
      </w:r>
    </w:p>
    <w:p w:rsidR="00954C74" w:rsidRPr="00954C74" w:rsidRDefault="00954C74" w:rsidP="002826F3">
      <w:pPr>
        <w:ind w:firstLine="480"/>
      </w:pPr>
      <w:r w:rsidRPr="00954C74">
        <w:t>5、请问和您一起照顾店面的人与您是什么关系？</w:t>
      </w:r>
    </w:p>
    <w:p w:rsidR="00954C74" w:rsidRPr="00954C74" w:rsidRDefault="00954C74" w:rsidP="002826F3">
      <w:pPr>
        <w:ind w:firstLine="480"/>
      </w:pPr>
      <w:r w:rsidRPr="00954C74">
        <w:t>A.直系亲属</w:t>
      </w:r>
    </w:p>
    <w:p w:rsidR="00954C74" w:rsidRPr="00954C74" w:rsidRDefault="00954C74" w:rsidP="002826F3">
      <w:pPr>
        <w:ind w:firstLine="480"/>
      </w:pPr>
      <w:r w:rsidRPr="00954C74">
        <w:t>B.远亲</w:t>
      </w:r>
    </w:p>
    <w:p w:rsidR="00954C74" w:rsidRPr="00954C74" w:rsidRDefault="00954C74" w:rsidP="002826F3">
      <w:pPr>
        <w:ind w:firstLine="480"/>
      </w:pPr>
      <w:r w:rsidRPr="00954C74">
        <w:t>C.普通雇佣关系</w:t>
      </w:r>
    </w:p>
    <w:p w:rsidR="00954C74" w:rsidRPr="00954C74" w:rsidRDefault="00954C74" w:rsidP="002826F3">
      <w:pPr>
        <w:ind w:firstLine="480"/>
      </w:pPr>
      <w:r w:rsidRPr="00954C74">
        <w:t>D.合伙人</w:t>
      </w:r>
    </w:p>
    <w:p w:rsidR="00954C74" w:rsidRPr="00954C74" w:rsidRDefault="00954C74" w:rsidP="00954C74">
      <w:pPr>
        <w:ind w:firstLine="420"/>
        <w:rPr>
          <w:sz w:val="21"/>
        </w:rPr>
      </w:pPr>
      <w:r w:rsidRPr="00954C74">
        <w:rPr>
          <w:rFonts w:hint="eastAsia"/>
          <w:sz w:val="21"/>
        </w:rPr>
        <w:t>***********************************</w:t>
      </w:r>
      <w:r w:rsidRPr="00954C74">
        <w:rPr>
          <w:rFonts w:hint="eastAsia"/>
          <w:b/>
          <w:sz w:val="21"/>
        </w:rPr>
        <w:t>经营现状</w:t>
      </w:r>
      <w:r w:rsidRPr="00954C74">
        <w:rPr>
          <w:rFonts w:hint="eastAsia"/>
          <w:sz w:val="21"/>
        </w:rPr>
        <w:t>********************************</w:t>
      </w:r>
    </w:p>
    <w:p w:rsidR="00954C74" w:rsidRPr="00954C74" w:rsidRDefault="00954C74" w:rsidP="002826F3">
      <w:pPr>
        <w:ind w:firstLine="480"/>
      </w:pPr>
      <w:r w:rsidRPr="00954C74">
        <w:t>6、对政府的支持的感受？</w:t>
      </w:r>
    </w:p>
    <w:p w:rsidR="00954C74" w:rsidRPr="00954C74" w:rsidRDefault="00954C74" w:rsidP="002826F3">
      <w:pPr>
        <w:ind w:firstLine="480"/>
      </w:pPr>
      <w:r w:rsidRPr="00954C74">
        <w:t>A.支持力度一般</w:t>
      </w:r>
    </w:p>
    <w:p w:rsidR="00954C74" w:rsidRPr="00954C74" w:rsidRDefault="00954C74" w:rsidP="002826F3">
      <w:pPr>
        <w:ind w:firstLine="480"/>
      </w:pPr>
      <w:r w:rsidRPr="00954C74">
        <w:t>B.支持力度较大</w:t>
      </w:r>
    </w:p>
    <w:p w:rsidR="00954C74" w:rsidRPr="00954C74" w:rsidRDefault="00954C74" w:rsidP="002826F3">
      <w:pPr>
        <w:ind w:firstLine="480"/>
      </w:pPr>
      <w:r w:rsidRPr="00954C74">
        <w:t>C.支持力度很大</w:t>
      </w:r>
    </w:p>
    <w:p w:rsidR="00954C74" w:rsidRPr="00954C74" w:rsidRDefault="00954C74" w:rsidP="002826F3">
      <w:pPr>
        <w:ind w:firstLine="480"/>
      </w:pPr>
      <w:r w:rsidRPr="00954C74">
        <w:t>D.基本没有</w:t>
      </w:r>
    </w:p>
    <w:p w:rsidR="00954C74" w:rsidRPr="00954C74" w:rsidRDefault="00954C74" w:rsidP="002826F3">
      <w:pPr>
        <w:ind w:firstLine="480"/>
      </w:pPr>
      <w:r w:rsidRPr="00954C74">
        <w:lastRenderedPageBreak/>
        <w:t>7、得到政府哪方面的支持？</w:t>
      </w:r>
    </w:p>
    <w:p w:rsidR="00954C74" w:rsidRPr="00954C74" w:rsidRDefault="00954C74" w:rsidP="002826F3">
      <w:pPr>
        <w:ind w:firstLine="480"/>
      </w:pPr>
      <w:r w:rsidRPr="00954C74">
        <w:t>A.店面</w:t>
      </w:r>
    </w:p>
    <w:p w:rsidR="00954C74" w:rsidRPr="00954C74" w:rsidRDefault="00954C74" w:rsidP="002826F3">
      <w:pPr>
        <w:ind w:firstLine="480"/>
      </w:pPr>
      <w:r w:rsidRPr="00954C74">
        <w:t>B.简化开店手续</w:t>
      </w:r>
    </w:p>
    <w:p w:rsidR="00954C74" w:rsidRPr="00954C74" w:rsidRDefault="00954C74" w:rsidP="002826F3">
      <w:pPr>
        <w:ind w:firstLine="480"/>
      </w:pPr>
      <w:r w:rsidRPr="00954C74">
        <w:t>C.入学保障</w:t>
      </w:r>
    </w:p>
    <w:p w:rsidR="00954C74" w:rsidRPr="00954C74" w:rsidRDefault="00954C74" w:rsidP="002826F3">
      <w:pPr>
        <w:ind w:firstLine="480"/>
      </w:pPr>
      <w:r w:rsidRPr="00954C74">
        <w:t>D.资金</w:t>
      </w:r>
    </w:p>
    <w:p w:rsidR="00954C74" w:rsidRPr="00954C74" w:rsidRDefault="00954C74" w:rsidP="00954C74">
      <w:pPr>
        <w:ind w:firstLine="422"/>
        <w:rPr>
          <w:b/>
          <w:sz w:val="21"/>
        </w:rPr>
      </w:pPr>
      <w:r w:rsidRPr="00954C74">
        <w:rPr>
          <w:rFonts w:hint="eastAsia"/>
          <w:b/>
          <w:sz w:val="21"/>
        </w:rPr>
        <w:t>访谈：</w:t>
      </w:r>
    </w:p>
    <w:p w:rsidR="00954C74" w:rsidRPr="00954C74" w:rsidRDefault="00954C74" w:rsidP="002826F3">
      <w:pPr>
        <w:ind w:firstLine="480"/>
      </w:pPr>
      <w:r w:rsidRPr="00954C74">
        <w:t>8、为什么要选择到武汉开店？（</w:t>
      </w:r>
      <w:r w:rsidRPr="00954C74">
        <w:rPr>
          <w:rFonts w:hint="eastAsia"/>
        </w:rPr>
        <w:t>比如</w:t>
      </w:r>
      <w:r w:rsidRPr="00954C74">
        <w:t>市场、熟人、成本、追求更好的教育水平）</w:t>
      </w:r>
    </w:p>
    <w:p w:rsidR="00954C74" w:rsidRPr="00954C74" w:rsidRDefault="00954C74" w:rsidP="002826F3">
      <w:pPr>
        <w:ind w:firstLine="480"/>
      </w:pPr>
    </w:p>
    <w:p w:rsidR="00954C74" w:rsidRPr="00954C74" w:rsidRDefault="00954C74" w:rsidP="002826F3">
      <w:pPr>
        <w:ind w:firstLine="480"/>
      </w:pPr>
      <w:r w:rsidRPr="00954C74">
        <w:t>9、开店面临哪些困难？（比如资金、店面、招工、原料、相关手续）</w:t>
      </w:r>
    </w:p>
    <w:p w:rsidR="00954C74" w:rsidRPr="00954C74" w:rsidRDefault="00954C74" w:rsidP="002826F3">
      <w:pPr>
        <w:ind w:firstLine="480"/>
      </w:pPr>
    </w:p>
    <w:p w:rsidR="00954C74" w:rsidRPr="00954C74" w:rsidRDefault="00954C74" w:rsidP="002826F3">
      <w:pPr>
        <w:ind w:firstLine="480"/>
      </w:pPr>
      <w:r w:rsidRPr="00954C74">
        <w:t>10、生活方面存在哪些问题？（</w:t>
      </w:r>
      <w:r w:rsidRPr="00954C74">
        <w:rPr>
          <w:rFonts w:hint="eastAsia"/>
        </w:rPr>
        <w:t>比如</w:t>
      </w:r>
      <w:r w:rsidRPr="00954C74">
        <w:t>教育问题、合法权益的维护、归属感、住房问题）</w:t>
      </w:r>
    </w:p>
    <w:p w:rsidR="00954C74" w:rsidRPr="00954C74" w:rsidRDefault="00954C74" w:rsidP="002826F3">
      <w:pPr>
        <w:ind w:firstLine="480"/>
      </w:pPr>
    </w:p>
    <w:p w:rsidR="00954C74" w:rsidRPr="00954C74" w:rsidRDefault="00954C74" w:rsidP="002826F3">
      <w:pPr>
        <w:ind w:firstLine="480"/>
      </w:pPr>
      <w:r w:rsidRPr="00954C74">
        <w:t>11、问店里的月收入大概是多少？</w:t>
      </w:r>
    </w:p>
    <w:p w:rsidR="00954C74" w:rsidRPr="00954C74" w:rsidRDefault="00954C74" w:rsidP="002826F3">
      <w:pPr>
        <w:ind w:firstLine="480"/>
      </w:pPr>
    </w:p>
    <w:p w:rsidR="00954C74" w:rsidRPr="00954C74" w:rsidRDefault="00954C74" w:rsidP="002826F3">
      <w:pPr>
        <w:ind w:firstLine="480"/>
      </w:pPr>
      <w:r w:rsidRPr="00954C74">
        <w:t>12、请问您当时开店成本大概是多少？</w:t>
      </w:r>
      <w:bookmarkStart w:id="244" w:name="_Toc413605523"/>
      <w:bookmarkStart w:id="245" w:name="_Toc413607491"/>
      <w:bookmarkStart w:id="246" w:name="_Toc413700506"/>
      <w:bookmarkStart w:id="247" w:name="_Toc413704809"/>
      <w:bookmarkStart w:id="248" w:name="_Toc414229007"/>
      <w:bookmarkStart w:id="249" w:name="_Toc414256178"/>
      <w:bookmarkEnd w:id="244"/>
      <w:bookmarkEnd w:id="245"/>
      <w:bookmarkEnd w:id="246"/>
      <w:bookmarkEnd w:id="247"/>
      <w:bookmarkEnd w:id="248"/>
      <w:bookmarkEnd w:id="249"/>
    </w:p>
    <w:p w:rsidR="00954C74" w:rsidRPr="00954C74" w:rsidRDefault="00954C74" w:rsidP="00954C74">
      <w:pPr>
        <w:ind w:firstLine="420"/>
        <w:rPr>
          <w:sz w:val="21"/>
        </w:rPr>
      </w:pPr>
    </w:p>
    <w:p w:rsidR="00954C74" w:rsidRPr="00954C74" w:rsidRDefault="00954C74" w:rsidP="00954C74">
      <w:pPr>
        <w:pStyle w:val="2"/>
        <w:ind w:left="480"/>
        <w:jc w:val="center"/>
      </w:pPr>
      <w:bookmarkStart w:id="250" w:name="_Toc444810528"/>
      <w:bookmarkStart w:id="251" w:name="_Toc434842234"/>
      <w:bookmarkStart w:id="252" w:name="_Toc434842318"/>
      <w:bookmarkStart w:id="253" w:name="_Toc434842545"/>
      <w:bookmarkStart w:id="254" w:name="_Toc434842683"/>
      <w:bookmarkStart w:id="255" w:name="_Toc436396243"/>
      <w:bookmarkStart w:id="256" w:name="_Toc436560786"/>
      <w:bookmarkStart w:id="257" w:name="_Toc414229005"/>
      <w:bookmarkStart w:id="258" w:name="_Toc414256176"/>
      <w:bookmarkEnd w:id="242"/>
      <w:bookmarkEnd w:id="243"/>
      <w:r>
        <w:rPr>
          <w:rFonts w:hint="eastAsia"/>
        </w:rPr>
        <w:t>2.</w:t>
      </w:r>
      <w:r w:rsidRPr="00954C74">
        <w:rPr>
          <w:rFonts w:hint="eastAsia"/>
        </w:rPr>
        <w:t>主要消费人群对于“拉面经济”的体会</w:t>
      </w:r>
      <w:bookmarkEnd w:id="250"/>
    </w:p>
    <w:p w:rsidR="00954C74" w:rsidRPr="0096599D" w:rsidRDefault="00954C74" w:rsidP="0096599D">
      <w:pPr>
        <w:pStyle w:val="3"/>
        <w:ind w:left="480"/>
        <w:jc w:val="center"/>
      </w:pPr>
      <w:r w:rsidRPr="0096599D">
        <w:rPr>
          <w:rFonts w:hint="eastAsia"/>
        </w:rPr>
        <w:t>以“各高校少数民族穆斯林大学生”为例的“在外穆斯林”对于“拉面经济”体会</w:t>
      </w:r>
    </w:p>
    <w:p w:rsidR="00954C74" w:rsidRPr="00954C74" w:rsidRDefault="00954C74" w:rsidP="0096599D">
      <w:pPr>
        <w:ind w:firstLine="480"/>
      </w:pPr>
      <w:r w:rsidRPr="00954C74">
        <w:rPr>
          <w:rFonts w:hint="eastAsia"/>
        </w:rPr>
        <w:t>您好，我们是中南</w:t>
      </w:r>
      <w:proofErr w:type="gramStart"/>
      <w:r w:rsidRPr="00954C74">
        <w:rPr>
          <w:rFonts w:hint="eastAsia"/>
        </w:rPr>
        <w:t>财经政法</w:t>
      </w:r>
      <w:proofErr w:type="gramEnd"/>
      <w:r w:rsidRPr="00954C74">
        <w:rPr>
          <w:rFonts w:hint="eastAsia"/>
        </w:rPr>
        <w:t>大学的在校学生，我们正在做一个关于城市化加速背景下西部少数民族地区农村富余劳动力转移输入武汉的现状实证研究的实践调研，需要了解一下您的一些看法。</w:t>
      </w:r>
    </w:p>
    <w:p w:rsidR="00954C74" w:rsidRPr="00954C74" w:rsidRDefault="00954C74" w:rsidP="0096599D">
      <w:pPr>
        <w:ind w:firstLine="480"/>
      </w:pPr>
      <w:r w:rsidRPr="00954C74">
        <w:rPr>
          <w:rFonts w:hint="eastAsia"/>
        </w:rPr>
        <w:t>本问卷采取</w:t>
      </w:r>
      <w:r w:rsidRPr="00954C74">
        <w:rPr>
          <w:rFonts w:hint="eastAsia"/>
          <w:u w:val="single"/>
        </w:rPr>
        <w:t>不记名的方式</w:t>
      </w:r>
      <w:r w:rsidRPr="00954C74">
        <w:rPr>
          <w:rFonts w:hint="eastAsia"/>
        </w:rPr>
        <w:t>，成果仅用于学术研究，</w:t>
      </w:r>
      <w:r w:rsidRPr="00954C74">
        <w:rPr>
          <w:rFonts w:hint="eastAsia"/>
          <w:u w:val="single"/>
        </w:rPr>
        <w:t>不会泄露您的个人信息</w:t>
      </w:r>
      <w:r w:rsidRPr="00954C74">
        <w:rPr>
          <w:rFonts w:hint="eastAsia"/>
        </w:rPr>
        <w:t>。</w:t>
      </w:r>
    </w:p>
    <w:p w:rsidR="00954C74" w:rsidRPr="00954C74" w:rsidRDefault="00954C74" w:rsidP="0096599D">
      <w:pPr>
        <w:ind w:firstLine="480"/>
      </w:pPr>
      <w:r w:rsidRPr="00954C74">
        <w:rPr>
          <w:rFonts w:hint="eastAsia"/>
        </w:rPr>
        <w:t>谢谢您的合作！</w:t>
      </w:r>
    </w:p>
    <w:p w:rsidR="00954C74" w:rsidRPr="00954C74" w:rsidRDefault="00954C74" w:rsidP="0096599D">
      <w:pPr>
        <w:ind w:firstLine="480"/>
      </w:pPr>
      <w:r w:rsidRPr="00954C74">
        <w:rPr>
          <w:rFonts w:hint="eastAsia"/>
        </w:rPr>
        <w:t>*</w:t>
      </w:r>
      <w:r w:rsidR="00894CFD">
        <w:rPr>
          <w:rFonts w:hint="eastAsia"/>
        </w:rPr>
        <w:t>**********************</w:t>
      </w:r>
      <w:r w:rsidRPr="00954C74">
        <w:rPr>
          <w:rFonts w:hint="eastAsia"/>
        </w:rPr>
        <w:t>**基本信息************</w:t>
      </w:r>
      <w:r w:rsidR="00894CFD">
        <w:rPr>
          <w:rFonts w:hint="eastAsia"/>
        </w:rPr>
        <w:t>********</w:t>
      </w:r>
      <w:r w:rsidRPr="00954C74">
        <w:rPr>
          <w:rFonts w:hint="eastAsia"/>
        </w:rPr>
        <w:t>**********</w:t>
      </w:r>
    </w:p>
    <w:p w:rsidR="00954C74" w:rsidRPr="00954C74" w:rsidRDefault="00954C74" w:rsidP="0096599D">
      <w:pPr>
        <w:ind w:firstLine="480"/>
      </w:pPr>
      <w:r w:rsidRPr="00954C74">
        <w:lastRenderedPageBreak/>
        <w:t>1、请问您</w:t>
      </w:r>
      <w:r w:rsidRPr="00954C74">
        <w:rPr>
          <w:rFonts w:hint="eastAsia"/>
        </w:rPr>
        <w:t>是什么民族</w:t>
      </w:r>
      <w:r w:rsidRPr="00954C74">
        <w:t>？</w:t>
      </w:r>
      <w:r w:rsidRPr="00954C74">
        <w:rPr>
          <w:rFonts w:hint="eastAsia"/>
        </w:rPr>
        <w:t>（请勾选）</w:t>
      </w:r>
      <w:r w:rsidRPr="00954C74">
        <w:t xml:space="preserve"> </w:t>
      </w:r>
    </w:p>
    <w:p w:rsidR="00954C74" w:rsidRPr="00954C74" w:rsidRDefault="00954C74" w:rsidP="0096599D">
      <w:pPr>
        <w:ind w:firstLine="480"/>
      </w:pPr>
      <w:r w:rsidRPr="00954C74">
        <w:rPr>
          <w:rFonts w:hint="eastAsia"/>
        </w:rPr>
        <w:t>A.回族</w:t>
      </w:r>
    </w:p>
    <w:p w:rsidR="00954C74" w:rsidRPr="00954C74" w:rsidRDefault="00954C74" w:rsidP="0096599D">
      <w:pPr>
        <w:ind w:firstLine="480"/>
      </w:pPr>
      <w:r w:rsidRPr="00954C74">
        <w:rPr>
          <w:rFonts w:hint="eastAsia"/>
        </w:rPr>
        <w:t>B.维吾尔族</w:t>
      </w:r>
    </w:p>
    <w:p w:rsidR="00954C74" w:rsidRPr="00954C74" w:rsidRDefault="00954C74" w:rsidP="0096599D">
      <w:pPr>
        <w:ind w:firstLine="480"/>
      </w:pPr>
      <w:r w:rsidRPr="00954C74">
        <w:rPr>
          <w:rFonts w:hint="eastAsia"/>
        </w:rPr>
        <w:t>C.哈萨克族</w:t>
      </w:r>
    </w:p>
    <w:p w:rsidR="00954C74" w:rsidRPr="00954C74" w:rsidRDefault="00954C74" w:rsidP="0096599D">
      <w:pPr>
        <w:ind w:firstLine="480"/>
      </w:pPr>
      <w:r w:rsidRPr="00954C74">
        <w:rPr>
          <w:rFonts w:hint="eastAsia"/>
        </w:rPr>
        <w:t>D.其他少数民族</w:t>
      </w:r>
    </w:p>
    <w:p w:rsidR="00954C74" w:rsidRPr="00954C74" w:rsidRDefault="00954C74" w:rsidP="0096599D">
      <w:pPr>
        <w:ind w:firstLine="480"/>
      </w:pPr>
      <w:r w:rsidRPr="00954C74">
        <w:t>**</w:t>
      </w:r>
      <w:r w:rsidR="00894CFD">
        <w:t>**********************</w:t>
      </w:r>
      <w:r w:rsidRPr="00954C74">
        <w:t>*深入信息********************************</w:t>
      </w:r>
    </w:p>
    <w:p w:rsidR="00954C74" w:rsidRPr="00954C74" w:rsidRDefault="00954C74" w:rsidP="0096599D">
      <w:pPr>
        <w:ind w:firstLine="480"/>
      </w:pPr>
      <w:r w:rsidRPr="00954C74">
        <w:t>2、请问您</w:t>
      </w:r>
      <w:r w:rsidRPr="00954C74">
        <w:rPr>
          <w:rFonts w:hint="eastAsia"/>
        </w:rPr>
        <w:t>去兰州拉面馆吃饭的频率是</w:t>
      </w:r>
      <w:r w:rsidRPr="00954C74">
        <w:t>？</w:t>
      </w:r>
    </w:p>
    <w:p w:rsidR="00954C74" w:rsidRPr="00954C74" w:rsidRDefault="00954C74" w:rsidP="0096599D">
      <w:pPr>
        <w:ind w:firstLine="480"/>
      </w:pPr>
      <w:r w:rsidRPr="00954C74">
        <w:t>A.</w:t>
      </w:r>
      <w:r w:rsidRPr="00954C74">
        <w:rPr>
          <w:rFonts w:hint="eastAsia"/>
        </w:rPr>
        <w:t>每天都去</w:t>
      </w:r>
    </w:p>
    <w:p w:rsidR="00954C74" w:rsidRPr="00954C74" w:rsidRDefault="00954C74" w:rsidP="0096599D">
      <w:pPr>
        <w:ind w:firstLine="480"/>
      </w:pPr>
      <w:r w:rsidRPr="00954C74">
        <w:t>B</w:t>
      </w:r>
      <w:r w:rsidRPr="00954C74">
        <w:rPr>
          <w:rFonts w:hint="eastAsia"/>
        </w:rPr>
        <w:t>.</w:t>
      </w:r>
      <w:proofErr w:type="gramStart"/>
      <w:r w:rsidRPr="00954C74">
        <w:rPr>
          <w:rFonts w:hint="eastAsia"/>
        </w:rPr>
        <w:t>一</w:t>
      </w:r>
      <w:proofErr w:type="gramEnd"/>
      <w:r w:rsidRPr="00954C74">
        <w:rPr>
          <w:rFonts w:hint="eastAsia"/>
        </w:rPr>
        <w:t>周四五次</w:t>
      </w:r>
    </w:p>
    <w:p w:rsidR="00954C74" w:rsidRPr="00954C74" w:rsidRDefault="00954C74" w:rsidP="0096599D">
      <w:pPr>
        <w:ind w:firstLine="480"/>
      </w:pPr>
      <w:r w:rsidRPr="00954C74">
        <w:t>C.</w:t>
      </w:r>
      <w:r w:rsidRPr="00954C74">
        <w:rPr>
          <w:rFonts w:hint="eastAsia"/>
        </w:rPr>
        <w:t>一周一两次</w:t>
      </w:r>
    </w:p>
    <w:p w:rsidR="00954C74" w:rsidRPr="00954C74" w:rsidRDefault="00954C74" w:rsidP="0096599D">
      <w:pPr>
        <w:ind w:firstLine="480"/>
      </w:pPr>
      <w:r w:rsidRPr="00954C74">
        <w:t>D.</w:t>
      </w:r>
      <w:r w:rsidRPr="00954C74">
        <w:rPr>
          <w:rFonts w:hint="eastAsia"/>
        </w:rPr>
        <w:t>几乎不去</w:t>
      </w:r>
    </w:p>
    <w:p w:rsidR="00954C74" w:rsidRPr="00954C74" w:rsidRDefault="00954C74" w:rsidP="0096599D">
      <w:pPr>
        <w:ind w:firstLine="480"/>
      </w:pPr>
      <w:r w:rsidRPr="00954C74">
        <w:t>3、请问您</w:t>
      </w:r>
      <w:r w:rsidRPr="00954C74">
        <w:rPr>
          <w:rFonts w:hint="eastAsia"/>
        </w:rPr>
        <w:t>是否觉得兰州拉面馆给您吃饭带来了很多方便</w:t>
      </w:r>
      <w:r w:rsidRPr="00954C74">
        <w:t>？</w:t>
      </w:r>
      <w:r w:rsidR="0096599D" w:rsidRPr="00954C74">
        <w:t xml:space="preserve"> </w:t>
      </w:r>
    </w:p>
    <w:p w:rsidR="00954C74" w:rsidRPr="00954C74" w:rsidRDefault="00954C74" w:rsidP="0096599D">
      <w:pPr>
        <w:ind w:firstLine="480"/>
      </w:pPr>
      <w:r w:rsidRPr="00954C74">
        <w:t>A.</w:t>
      </w:r>
      <w:r w:rsidRPr="00954C74">
        <w:rPr>
          <w:rFonts w:hint="eastAsia"/>
        </w:rPr>
        <w:t>是，给我们带来了很多便利</w:t>
      </w:r>
    </w:p>
    <w:p w:rsidR="00954C74" w:rsidRPr="00954C74" w:rsidRDefault="00954C74" w:rsidP="0096599D">
      <w:pPr>
        <w:ind w:firstLine="480"/>
      </w:pPr>
      <w:r w:rsidRPr="00954C74">
        <w:t>B.</w:t>
      </w:r>
      <w:r w:rsidRPr="00954C74">
        <w:rPr>
          <w:rFonts w:hint="eastAsia"/>
        </w:rPr>
        <w:t>感受不大</w:t>
      </w:r>
    </w:p>
    <w:p w:rsidR="00954C74" w:rsidRPr="00954C74" w:rsidRDefault="00954C74" w:rsidP="0096599D">
      <w:pPr>
        <w:ind w:firstLine="480"/>
      </w:pPr>
      <w:r w:rsidRPr="00954C74">
        <w:t>4、请问您</w:t>
      </w:r>
      <w:r w:rsidRPr="00954C74">
        <w:rPr>
          <w:rFonts w:hint="eastAsia"/>
        </w:rPr>
        <w:t>对兰州拉面馆的服务有何体会</w:t>
      </w:r>
      <w:r w:rsidRPr="00954C74">
        <w:t>？</w:t>
      </w:r>
      <w:r w:rsidR="0096599D" w:rsidRPr="00954C74">
        <w:t xml:space="preserve"> </w:t>
      </w:r>
    </w:p>
    <w:p w:rsidR="00954C74" w:rsidRPr="00954C74" w:rsidRDefault="00954C74" w:rsidP="0096599D">
      <w:pPr>
        <w:ind w:firstLine="480"/>
      </w:pPr>
      <w:r w:rsidRPr="00954C74">
        <w:t>A.</w:t>
      </w:r>
      <w:r w:rsidRPr="00954C74">
        <w:rPr>
          <w:rFonts w:hint="eastAsia"/>
        </w:rPr>
        <w:t>服务周到，饭菜可口，环境很好</w:t>
      </w:r>
    </w:p>
    <w:p w:rsidR="00954C74" w:rsidRPr="00954C74" w:rsidRDefault="00954C74" w:rsidP="0096599D">
      <w:pPr>
        <w:ind w:firstLine="480"/>
      </w:pPr>
      <w:r w:rsidRPr="00954C74">
        <w:t>B.</w:t>
      </w:r>
      <w:r w:rsidRPr="00954C74">
        <w:rPr>
          <w:rFonts w:hint="eastAsia"/>
        </w:rPr>
        <w:t xml:space="preserve"> 可以吃饭的地方而已</w:t>
      </w:r>
    </w:p>
    <w:p w:rsidR="00954C74" w:rsidRPr="00954C74" w:rsidRDefault="00954C74" w:rsidP="0096599D">
      <w:pPr>
        <w:ind w:firstLine="480"/>
      </w:pPr>
      <w:r w:rsidRPr="00954C74">
        <w:t xml:space="preserve">C. </w:t>
      </w:r>
      <w:r w:rsidRPr="00954C74">
        <w:rPr>
          <w:rFonts w:hint="eastAsia"/>
        </w:rPr>
        <w:t>服务、饭菜、环境都很一般</w:t>
      </w:r>
    </w:p>
    <w:p w:rsidR="00954C74" w:rsidRPr="00954C74" w:rsidRDefault="00954C74" w:rsidP="0096599D">
      <w:pPr>
        <w:ind w:firstLine="480"/>
      </w:pPr>
      <w:r w:rsidRPr="00954C74">
        <w:t>D.</w:t>
      </w:r>
      <w:r w:rsidRPr="00954C74">
        <w:rPr>
          <w:rFonts w:hint="eastAsia"/>
        </w:rPr>
        <w:t xml:space="preserve"> 服务、饭菜、环境都较差</w:t>
      </w:r>
    </w:p>
    <w:p w:rsidR="00954C74" w:rsidRPr="00954C74" w:rsidRDefault="00954C74" w:rsidP="0096599D">
      <w:pPr>
        <w:ind w:firstLine="480"/>
      </w:pPr>
      <w:r w:rsidRPr="00954C74">
        <w:t>5、请问您</w:t>
      </w:r>
      <w:r w:rsidRPr="00954C74">
        <w:rPr>
          <w:rFonts w:hint="eastAsia"/>
        </w:rPr>
        <w:t>能想到的“拉面经济”发展最主要的阻碍因素有</w:t>
      </w:r>
      <w:r w:rsidRPr="00954C74">
        <w:t>？</w:t>
      </w:r>
    </w:p>
    <w:p w:rsidR="00954C74" w:rsidRPr="00954C74" w:rsidRDefault="00954C74" w:rsidP="0096599D">
      <w:pPr>
        <w:ind w:firstLine="480"/>
      </w:pPr>
      <w:r w:rsidRPr="00954C74">
        <w:t>A.</w:t>
      </w:r>
      <w:r w:rsidRPr="00954C74">
        <w:rPr>
          <w:rFonts w:hint="eastAsia"/>
        </w:rPr>
        <w:t>资金、店面等方面的问题</w:t>
      </w:r>
    </w:p>
    <w:p w:rsidR="00954C74" w:rsidRPr="00954C74" w:rsidRDefault="00954C74" w:rsidP="0096599D">
      <w:pPr>
        <w:ind w:firstLine="480"/>
      </w:pPr>
      <w:r w:rsidRPr="00954C74">
        <w:t>B.</w:t>
      </w:r>
      <w:r w:rsidRPr="00954C74">
        <w:rPr>
          <w:rFonts w:hint="eastAsia"/>
        </w:rPr>
        <w:t>民族、政策、政治敏感等方面的问题</w:t>
      </w:r>
    </w:p>
    <w:p w:rsidR="00954C74" w:rsidRPr="00954C74" w:rsidRDefault="00954C74" w:rsidP="0096599D">
      <w:pPr>
        <w:ind w:firstLine="480"/>
      </w:pPr>
      <w:r w:rsidRPr="00954C74">
        <w:t>C.</w:t>
      </w:r>
      <w:r w:rsidRPr="00954C74">
        <w:rPr>
          <w:rFonts w:hint="eastAsia"/>
        </w:rPr>
        <w:t>自身的服务、环境方面</w:t>
      </w:r>
    </w:p>
    <w:p w:rsidR="00954C74" w:rsidRPr="00954C74" w:rsidRDefault="00954C74" w:rsidP="0096599D">
      <w:pPr>
        <w:ind w:firstLine="480"/>
      </w:pPr>
      <w:r w:rsidRPr="00954C74">
        <w:t>D.</w:t>
      </w:r>
      <w:r w:rsidRPr="00954C74">
        <w:rPr>
          <w:rFonts w:hint="eastAsia"/>
        </w:rPr>
        <w:t>异地他乡的难为处（无人照应、相关手续）</w:t>
      </w:r>
    </w:p>
    <w:p w:rsidR="00954C74" w:rsidRPr="00954C74" w:rsidRDefault="00954C74" w:rsidP="0096599D">
      <w:pPr>
        <w:ind w:firstLine="480"/>
      </w:pPr>
      <w:r w:rsidRPr="00954C74">
        <w:rPr>
          <w:rFonts w:hint="eastAsia"/>
        </w:rPr>
        <w:t>E.其他（请具体补充）</w:t>
      </w:r>
    </w:p>
    <w:p w:rsidR="00954C74" w:rsidRPr="00954C74" w:rsidRDefault="00954C74" w:rsidP="0096599D">
      <w:pPr>
        <w:ind w:firstLine="480"/>
      </w:pPr>
      <w:r w:rsidRPr="00954C74">
        <w:rPr>
          <w:rFonts w:hint="eastAsia"/>
        </w:rPr>
        <w:t>6、您觉得阻碍此类拉面馆发展的不足因素主要有什么？</w:t>
      </w:r>
    </w:p>
    <w:p w:rsidR="00954C74" w:rsidRPr="00954C74" w:rsidRDefault="00954C74" w:rsidP="0096599D">
      <w:pPr>
        <w:ind w:firstLine="480"/>
      </w:pPr>
      <w:r w:rsidRPr="00954C74">
        <w:rPr>
          <w:rFonts w:hint="eastAsia"/>
        </w:rPr>
        <w:t>A.质不如价（属于自身问题）</w:t>
      </w:r>
    </w:p>
    <w:p w:rsidR="00954C74" w:rsidRPr="00954C74" w:rsidRDefault="00954C74" w:rsidP="0096599D">
      <w:pPr>
        <w:ind w:firstLine="480"/>
      </w:pPr>
      <w:r w:rsidRPr="00954C74">
        <w:rPr>
          <w:rFonts w:hint="eastAsia"/>
        </w:rPr>
        <w:t>B.环境、卫生、服务等方面做的不好（属于自身问题）</w:t>
      </w:r>
    </w:p>
    <w:p w:rsidR="00954C74" w:rsidRPr="00954C74" w:rsidRDefault="00954C74" w:rsidP="0096599D">
      <w:pPr>
        <w:ind w:firstLine="480"/>
      </w:pPr>
      <w:r w:rsidRPr="00954C74">
        <w:rPr>
          <w:rFonts w:hint="eastAsia"/>
        </w:rPr>
        <w:lastRenderedPageBreak/>
        <w:t>C.政策照顾不够（属于外部原因）</w:t>
      </w:r>
    </w:p>
    <w:p w:rsidR="00954C74" w:rsidRPr="00954C74" w:rsidRDefault="00954C74" w:rsidP="0096599D">
      <w:pPr>
        <w:ind w:firstLine="480"/>
      </w:pPr>
      <w:r w:rsidRPr="00954C74">
        <w:rPr>
          <w:rFonts w:hint="eastAsia"/>
        </w:rPr>
        <w:t>D.民族区分、政治敏感问题（属于外部环境问题）</w:t>
      </w:r>
    </w:p>
    <w:p w:rsidR="00954C74" w:rsidRPr="00954C74" w:rsidRDefault="00954C74" w:rsidP="0096599D">
      <w:pPr>
        <w:ind w:firstLine="480"/>
      </w:pPr>
      <w:r w:rsidRPr="00954C74">
        <w:t>*****************************访谈信息***************************</w:t>
      </w:r>
    </w:p>
    <w:p w:rsidR="00954C74" w:rsidRPr="00954C74" w:rsidRDefault="00954C74" w:rsidP="0096599D">
      <w:pPr>
        <w:ind w:firstLine="480"/>
      </w:pPr>
      <w:r w:rsidRPr="00954C74">
        <w:rPr>
          <w:rFonts w:hint="eastAsia"/>
        </w:rPr>
        <w:t>6、作为当代大学生，您对“拉面经济”进一步发展的建议？</w:t>
      </w:r>
    </w:p>
    <w:p w:rsidR="00954C74" w:rsidRPr="00954C74" w:rsidRDefault="00954C74" w:rsidP="0096599D">
      <w:pPr>
        <w:ind w:firstLine="480"/>
      </w:pPr>
    </w:p>
    <w:p w:rsidR="00954C74" w:rsidRPr="00894CFD" w:rsidRDefault="00954C74" w:rsidP="00894CFD">
      <w:pPr>
        <w:pStyle w:val="3"/>
        <w:ind w:left="480"/>
        <w:jc w:val="center"/>
      </w:pPr>
      <w:r w:rsidRPr="00894CFD">
        <w:rPr>
          <w:rFonts w:hint="eastAsia"/>
        </w:rPr>
        <w:t>附近居民、上班</w:t>
      </w:r>
      <w:proofErr w:type="gramStart"/>
      <w:r w:rsidRPr="00894CFD">
        <w:rPr>
          <w:rFonts w:hint="eastAsia"/>
        </w:rPr>
        <w:t>族对于</w:t>
      </w:r>
      <w:proofErr w:type="gramEnd"/>
      <w:r w:rsidRPr="00894CFD">
        <w:rPr>
          <w:rFonts w:hint="eastAsia"/>
        </w:rPr>
        <w:t>“拉面经济”的体会</w:t>
      </w:r>
    </w:p>
    <w:p w:rsidR="00954C74" w:rsidRPr="00954C74" w:rsidRDefault="00954C74" w:rsidP="0096599D">
      <w:pPr>
        <w:ind w:firstLine="480"/>
      </w:pPr>
      <w:r w:rsidRPr="00954C74">
        <w:rPr>
          <w:rFonts w:hint="eastAsia"/>
        </w:rPr>
        <w:t>您好，我们是中南</w:t>
      </w:r>
      <w:proofErr w:type="gramStart"/>
      <w:r w:rsidRPr="00954C74">
        <w:rPr>
          <w:rFonts w:hint="eastAsia"/>
        </w:rPr>
        <w:t>财经政法</w:t>
      </w:r>
      <w:proofErr w:type="gramEnd"/>
      <w:r w:rsidRPr="00954C74">
        <w:rPr>
          <w:rFonts w:hint="eastAsia"/>
        </w:rPr>
        <w:t>大学的在校学生，我们正在做一个关于城市化加速背景下西部少数民族地区农村富余劳动力转移输入武汉的现状实证研究的实践调研，需要了解一下您的一些看法。</w:t>
      </w:r>
    </w:p>
    <w:p w:rsidR="00954C74" w:rsidRPr="00954C74" w:rsidRDefault="00954C74" w:rsidP="0096599D">
      <w:pPr>
        <w:ind w:firstLine="480"/>
      </w:pPr>
      <w:r w:rsidRPr="00954C74">
        <w:rPr>
          <w:rFonts w:hint="eastAsia"/>
        </w:rPr>
        <w:t>本问卷采取</w:t>
      </w:r>
      <w:r w:rsidRPr="00954C74">
        <w:rPr>
          <w:rFonts w:hint="eastAsia"/>
          <w:u w:val="single"/>
        </w:rPr>
        <w:t>不记名的方式</w:t>
      </w:r>
      <w:r w:rsidRPr="00954C74">
        <w:rPr>
          <w:rFonts w:hint="eastAsia"/>
        </w:rPr>
        <w:t>，成果仅用于学术研究，</w:t>
      </w:r>
      <w:r w:rsidRPr="00954C74">
        <w:rPr>
          <w:rFonts w:hint="eastAsia"/>
          <w:u w:val="single"/>
        </w:rPr>
        <w:t>不会泄露您的个人信息</w:t>
      </w:r>
      <w:r w:rsidRPr="00954C74">
        <w:rPr>
          <w:rFonts w:hint="eastAsia"/>
        </w:rPr>
        <w:t>。</w:t>
      </w:r>
    </w:p>
    <w:p w:rsidR="00954C74" w:rsidRPr="00954C74" w:rsidRDefault="00954C74" w:rsidP="0096599D">
      <w:pPr>
        <w:ind w:firstLine="480"/>
      </w:pPr>
      <w:r w:rsidRPr="00954C74">
        <w:rPr>
          <w:rFonts w:hint="eastAsia"/>
        </w:rPr>
        <w:t>谢谢您的合作！</w:t>
      </w:r>
    </w:p>
    <w:p w:rsidR="00954C74" w:rsidRPr="00954C74" w:rsidRDefault="00954C74" w:rsidP="0096599D">
      <w:pPr>
        <w:ind w:firstLine="480"/>
      </w:pPr>
      <w:r w:rsidRPr="00954C74">
        <w:rPr>
          <w:rFonts w:hint="eastAsia"/>
        </w:rPr>
        <w:t>1、</w:t>
      </w:r>
      <w:r w:rsidRPr="00954C74">
        <w:t>请问您</w:t>
      </w:r>
      <w:r w:rsidRPr="00954C74">
        <w:rPr>
          <w:rFonts w:hint="eastAsia"/>
        </w:rPr>
        <w:t>去兰州拉面馆吃饭的频率是</w:t>
      </w:r>
      <w:r w:rsidRPr="00954C74">
        <w:t>？</w:t>
      </w:r>
    </w:p>
    <w:p w:rsidR="00954C74" w:rsidRPr="00954C74" w:rsidRDefault="00954C74" w:rsidP="0096599D">
      <w:pPr>
        <w:ind w:firstLine="480"/>
      </w:pPr>
      <w:r w:rsidRPr="00954C74">
        <w:t>A.</w:t>
      </w:r>
      <w:r w:rsidRPr="00954C74">
        <w:rPr>
          <w:rFonts w:hint="eastAsia"/>
        </w:rPr>
        <w:t>每天都去</w:t>
      </w:r>
    </w:p>
    <w:p w:rsidR="00954C74" w:rsidRPr="00954C74" w:rsidRDefault="00954C74" w:rsidP="0096599D">
      <w:pPr>
        <w:ind w:firstLine="480"/>
      </w:pPr>
      <w:r w:rsidRPr="00954C74">
        <w:t>B</w:t>
      </w:r>
      <w:r w:rsidRPr="00954C74">
        <w:rPr>
          <w:rFonts w:hint="eastAsia"/>
        </w:rPr>
        <w:t>.</w:t>
      </w:r>
      <w:proofErr w:type="gramStart"/>
      <w:r w:rsidRPr="00954C74">
        <w:rPr>
          <w:rFonts w:hint="eastAsia"/>
        </w:rPr>
        <w:t>一</w:t>
      </w:r>
      <w:proofErr w:type="gramEnd"/>
      <w:r w:rsidRPr="00954C74">
        <w:rPr>
          <w:rFonts w:hint="eastAsia"/>
        </w:rPr>
        <w:t>周四五次</w:t>
      </w:r>
    </w:p>
    <w:p w:rsidR="00954C74" w:rsidRPr="00954C74" w:rsidRDefault="00954C74" w:rsidP="0096599D">
      <w:pPr>
        <w:ind w:firstLine="480"/>
      </w:pPr>
      <w:r w:rsidRPr="00954C74">
        <w:t>C.</w:t>
      </w:r>
      <w:r w:rsidRPr="00954C74">
        <w:rPr>
          <w:rFonts w:hint="eastAsia"/>
        </w:rPr>
        <w:t>一周一两次</w:t>
      </w:r>
    </w:p>
    <w:p w:rsidR="00954C74" w:rsidRPr="00954C74" w:rsidRDefault="00954C74" w:rsidP="0096599D">
      <w:pPr>
        <w:ind w:firstLine="480"/>
      </w:pPr>
      <w:r w:rsidRPr="00954C74">
        <w:t>D.</w:t>
      </w:r>
      <w:r w:rsidRPr="00954C74">
        <w:rPr>
          <w:rFonts w:hint="eastAsia"/>
        </w:rPr>
        <w:t>几乎不去</w:t>
      </w:r>
    </w:p>
    <w:p w:rsidR="00954C74" w:rsidRPr="00954C74" w:rsidRDefault="00954C74" w:rsidP="0096599D">
      <w:pPr>
        <w:ind w:firstLine="480"/>
      </w:pPr>
      <w:r w:rsidRPr="00954C74">
        <w:t>3、请问您</w:t>
      </w:r>
      <w:r w:rsidRPr="00954C74">
        <w:rPr>
          <w:rFonts w:hint="eastAsia"/>
        </w:rPr>
        <w:t>是否觉得兰州拉面馆给您吃饭带来了很多方便</w:t>
      </w:r>
      <w:r w:rsidRPr="00954C74">
        <w:t xml:space="preserve">？ </w:t>
      </w:r>
    </w:p>
    <w:p w:rsidR="00954C74" w:rsidRPr="00954C74" w:rsidRDefault="00954C74" w:rsidP="0096599D">
      <w:pPr>
        <w:ind w:firstLine="480"/>
      </w:pPr>
      <w:r w:rsidRPr="00954C74">
        <w:t>A.</w:t>
      </w:r>
      <w:r w:rsidRPr="00954C74">
        <w:rPr>
          <w:rFonts w:hint="eastAsia"/>
        </w:rPr>
        <w:t>是，给我们带来了很多便利</w:t>
      </w:r>
    </w:p>
    <w:p w:rsidR="00954C74" w:rsidRPr="00954C74" w:rsidRDefault="00954C74" w:rsidP="0096599D">
      <w:pPr>
        <w:ind w:firstLine="480"/>
      </w:pPr>
      <w:r w:rsidRPr="00954C74">
        <w:t>B.</w:t>
      </w:r>
      <w:r w:rsidRPr="00954C74">
        <w:rPr>
          <w:rFonts w:hint="eastAsia"/>
        </w:rPr>
        <w:t>感受不大</w:t>
      </w:r>
    </w:p>
    <w:p w:rsidR="00954C74" w:rsidRDefault="00954C74" w:rsidP="0096599D">
      <w:pPr>
        <w:ind w:firstLine="480"/>
        <w:rPr>
          <w:b/>
        </w:rPr>
      </w:pPr>
      <w:r w:rsidRPr="00954C74">
        <w:t>4、请问您</w:t>
      </w:r>
      <w:r w:rsidRPr="00954C74">
        <w:rPr>
          <w:rFonts w:hint="eastAsia"/>
        </w:rPr>
        <w:t>对兰州拉面馆的服务有何体会</w:t>
      </w:r>
      <w:r w:rsidRPr="00954C74">
        <w:t>？</w:t>
      </w:r>
    </w:p>
    <w:p w:rsidR="00954C74" w:rsidRPr="00954C74" w:rsidRDefault="00954C74" w:rsidP="0096599D">
      <w:pPr>
        <w:ind w:firstLine="480"/>
      </w:pPr>
      <w:r w:rsidRPr="00954C74">
        <w:t>A.</w:t>
      </w:r>
      <w:r w:rsidRPr="00954C74">
        <w:rPr>
          <w:rFonts w:hint="eastAsia"/>
        </w:rPr>
        <w:t>服务周到，饭菜可口，环境很好</w:t>
      </w:r>
    </w:p>
    <w:p w:rsidR="00954C74" w:rsidRPr="00954C74" w:rsidRDefault="00954C74" w:rsidP="0096599D">
      <w:pPr>
        <w:ind w:firstLine="480"/>
      </w:pPr>
      <w:r w:rsidRPr="00954C74">
        <w:t>B.</w:t>
      </w:r>
      <w:r w:rsidRPr="00954C74">
        <w:rPr>
          <w:rFonts w:hint="eastAsia"/>
        </w:rPr>
        <w:t xml:space="preserve"> 可以吃饭的地方而已</w:t>
      </w:r>
    </w:p>
    <w:p w:rsidR="00954C74" w:rsidRPr="00954C74" w:rsidRDefault="00954C74" w:rsidP="0096599D">
      <w:pPr>
        <w:ind w:firstLine="480"/>
      </w:pPr>
      <w:r w:rsidRPr="00954C74">
        <w:t xml:space="preserve">C. </w:t>
      </w:r>
      <w:r w:rsidRPr="00954C74">
        <w:rPr>
          <w:rFonts w:hint="eastAsia"/>
        </w:rPr>
        <w:t>服务、饭菜、环境都很一般</w:t>
      </w:r>
    </w:p>
    <w:p w:rsidR="00954C74" w:rsidRPr="00954C74" w:rsidRDefault="00954C74" w:rsidP="0096599D">
      <w:pPr>
        <w:ind w:firstLine="480"/>
      </w:pPr>
      <w:r w:rsidRPr="00954C74">
        <w:t>D.</w:t>
      </w:r>
      <w:r w:rsidRPr="00954C74">
        <w:rPr>
          <w:rFonts w:hint="eastAsia"/>
        </w:rPr>
        <w:t xml:space="preserve"> 服务、饭菜、环境都较差</w:t>
      </w:r>
    </w:p>
    <w:p w:rsidR="00954C74" w:rsidRPr="00954C74" w:rsidRDefault="00954C74" w:rsidP="0096599D">
      <w:pPr>
        <w:ind w:firstLine="480"/>
      </w:pPr>
      <w:r w:rsidRPr="00954C74">
        <w:t>5、请问您</w:t>
      </w:r>
      <w:r w:rsidRPr="00954C74">
        <w:rPr>
          <w:rFonts w:hint="eastAsia"/>
        </w:rPr>
        <w:t>能想到的“拉面经济”发展最主要的阻碍因素有</w:t>
      </w:r>
      <w:r w:rsidRPr="00954C74">
        <w:t>？</w:t>
      </w:r>
    </w:p>
    <w:p w:rsidR="00954C74" w:rsidRPr="00954C74" w:rsidRDefault="00954C74" w:rsidP="0096599D">
      <w:pPr>
        <w:ind w:firstLine="480"/>
      </w:pPr>
      <w:r w:rsidRPr="00954C74">
        <w:t>A.</w:t>
      </w:r>
      <w:r w:rsidRPr="00954C74">
        <w:rPr>
          <w:rFonts w:hint="eastAsia"/>
        </w:rPr>
        <w:t>资金、店面等方面的问题</w:t>
      </w:r>
    </w:p>
    <w:p w:rsidR="00954C74" w:rsidRPr="00954C74" w:rsidRDefault="00954C74" w:rsidP="0096599D">
      <w:pPr>
        <w:ind w:firstLine="480"/>
      </w:pPr>
      <w:r w:rsidRPr="00954C74">
        <w:t>B.</w:t>
      </w:r>
      <w:r w:rsidRPr="00954C74">
        <w:rPr>
          <w:rFonts w:hint="eastAsia"/>
        </w:rPr>
        <w:t>民族、政策、政治敏感等方面的问题</w:t>
      </w:r>
    </w:p>
    <w:p w:rsidR="00954C74" w:rsidRPr="00954C74" w:rsidRDefault="00954C74" w:rsidP="0096599D">
      <w:pPr>
        <w:ind w:firstLine="480"/>
      </w:pPr>
      <w:r w:rsidRPr="00954C74">
        <w:lastRenderedPageBreak/>
        <w:t>C.</w:t>
      </w:r>
      <w:r w:rsidRPr="00954C74">
        <w:rPr>
          <w:rFonts w:hint="eastAsia"/>
        </w:rPr>
        <w:t>自身的服务、环境方面</w:t>
      </w:r>
    </w:p>
    <w:p w:rsidR="00954C74" w:rsidRPr="00954C74" w:rsidRDefault="00954C74" w:rsidP="0096599D">
      <w:pPr>
        <w:ind w:firstLine="480"/>
      </w:pPr>
      <w:r w:rsidRPr="00954C74">
        <w:t>D.</w:t>
      </w:r>
      <w:r w:rsidRPr="00954C74">
        <w:rPr>
          <w:rFonts w:hint="eastAsia"/>
        </w:rPr>
        <w:t>异地他乡的难为处（无人照应、相关手续）</w:t>
      </w:r>
    </w:p>
    <w:p w:rsidR="00954C74" w:rsidRPr="00954C74" w:rsidRDefault="00954C74" w:rsidP="0096599D">
      <w:pPr>
        <w:ind w:firstLine="480"/>
      </w:pPr>
      <w:r w:rsidRPr="00954C74">
        <w:rPr>
          <w:rFonts w:hint="eastAsia"/>
        </w:rPr>
        <w:t>E.其他（请具体补充）</w:t>
      </w:r>
    </w:p>
    <w:p w:rsidR="00954C74" w:rsidRPr="00954C74" w:rsidRDefault="00954C74" w:rsidP="0096599D">
      <w:pPr>
        <w:ind w:firstLine="480"/>
      </w:pPr>
      <w:r w:rsidRPr="00954C74">
        <w:rPr>
          <w:rFonts w:hint="eastAsia"/>
        </w:rPr>
        <w:t>6、您觉得阻碍此类拉面馆发展的不足因素主要有什么？</w:t>
      </w:r>
    </w:p>
    <w:p w:rsidR="00954C74" w:rsidRPr="00954C74" w:rsidRDefault="00954C74" w:rsidP="0096599D">
      <w:pPr>
        <w:ind w:firstLine="480"/>
      </w:pPr>
      <w:r w:rsidRPr="00954C74">
        <w:rPr>
          <w:rFonts w:hint="eastAsia"/>
        </w:rPr>
        <w:t>A.质不如价（属于自身问题）</w:t>
      </w:r>
    </w:p>
    <w:p w:rsidR="00954C74" w:rsidRPr="00954C74" w:rsidRDefault="00954C74" w:rsidP="0096599D">
      <w:pPr>
        <w:ind w:firstLine="480"/>
      </w:pPr>
      <w:r w:rsidRPr="00954C74">
        <w:rPr>
          <w:rFonts w:hint="eastAsia"/>
        </w:rPr>
        <w:t>B.环境、卫生、服务等方面做的不好（属于自身问题）</w:t>
      </w:r>
    </w:p>
    <w:p w:rsidR="00954C74" w:rsidRPr="00954C74" w:rsidRDefault="00954C74" w:rsidP="0096599D">
      <w:pPr>
        <w:ind w:firstLine="480"/>
      </w:pPr>
      <w:r w:rsidRPr="00954C74">
        <w:rPr>
          <w:rFonts w:hint="eastAsia"/>
        </w:rPr>
        <w:t>C.政策照顾不够（属于外部原因）</w:t>
      </w:r>
    </w:p>
    <w:p w:rsidR="00954C74" w:rsidRPr="00954C74" w:rsidRDefault="00954C74" w:rsidP="0096599D">
      <w:pPr>
        <w:ind w:firstLine="480"/>
      </w:pPr>
      <w:r w:rsidRPr="00954C74">
        <w:rPr>
          <w:rFonts w:hint="eastAsia"/>
        </w:rPr>
        <w:t>D.民族区分、政治敏感问题（属于外部环境问题）</w:t>
      </w:r>
    </w:p>
    <w:p w:rsidR="00954C74" w:rsidRPr="00954C74" w:rsidRDefault="00954C74" w:rsidP="0096599D">
      <w:pPr>
        <w:ind w:firstLine="480"/>
      </w:pPr>
      <w:r w:rsidRPr="00954C74">
        <w:t>*****************************访谈信息****************************</w:t>
      </w:r>
    </w:p>
    <w:p w:rsidR="00954C74" w:rsidRPr="00954C74" w:rsidRDefault="00954C74" w:rsidP="0096599D">
      <w:pPr>
        <w:ind w:firstLine="480"/>
      </w:pPr>
      <w:r w:rsidRPr="00954C74">
        <w:rPr>
          <w:rFonts w:hint="eastAsia"/>
        </w:rPr>
        <w:t>6作为当代大学生，您对“拉面经济”进一步发展的建议？</w:t>
      </w:r>
    </w:p>
    <w:p w:rsidR="00954C74" w:rsidRPr="00954C74" w:rsidRDefault="00954C74" w:rsidP="0096599D">
      <w:pPr>
        <w:ind w:firstLine="480"/>
      </w:pPr>
    </w:p>
    <w:p w:rsidR="00954C74" w:rsidRPr="00954C74" w:rsidRDefault="0096599D" w:rsidP="00954C74">
      <w:pPr>
        <w:pStyle w:val="1"/>
        <w:ind w:left="480"/>
      </w:pPr>
      <w:bookmarkStart w:id="259" w:name="_Toc444810529"/>
      <w:r>
        <w:rPr>
          <w:rFonts w:hint="eastAsia"/>
        </w:rPr>
        <w:t>二</w:t>
      </w:r>
      <w:r w:rsidR="00954C74" w:rsidRPr="00954C74">
        <w:rPr>
          <w:rFonts w:hint="eastAsia"/>
        </w:rPr>
        <w:t>、调研照片</w:t>
      </w:r>
      <w:bookmarkEnd w:id="251"/>
      <w:bookmarkEnd w:id="252"/>
      <w:bookmarkEnd w:id="253"/>
      <w:bookmarkEnd w:id="254"/>
      <w:bookmarkEnd w:id="255"/>
      <w:bookmarkEnd w:id="256"/>
      <w:bookmarkEnd w:id="259"/>
    </w:p>
    <w:p w:rsidR="00954C74" w:rsidRPr="00954C74" w:rsidRDefault="00954C74" w:rsidP="00954C74">
      <w:pPr>
        <w:pStyle w:val="2"/>
        <w:ind w:left="480"/>
      </w:pPr>
      <w:bookmarkStart w:id="260" w:name="_Toc434842235"/>
      <w:bookmarkStart w:id="261" w:name="_Toc434842319"/>
      <w:bookmarkStart w:id="262" w:name="_Toc434842546"/>
      <w:bookmarkStart w:id="263" w:name="_Toc434842684"/>
      <w:bookmarkStart w:id="264" w:name="_Toc436396244"/>
      <w:bookmarkStart w:id="265" w:name="_Toc436560787"/>
      <w:bookmarkStart w:id="266" w:name="_Toc444810530"/>
      <w:r w:rsidRPr="00954C74">
        <w:rPr>
          <w:rFonts w:hint="eastAsia"/>
        </w:rPr>
        <w:t>（一）访谈学院专家</w:t>
      </w:r>
      <w:bookmarkEnd w:id="260"/>
      <w:bookmarkEnd w:id="261"/>
      <w:bookmarkEnd w:id="262"/>
      <w:bookmarkEnd w:id="263"/>
      <w:bookmarkEnd w:id="264"/>
      <w:bookmarkEnd w:id="265"/>
      <w:bookmarkEnd w:id="266"/>
    </w:p>
    <w:p w:rsidR="00954C74" w:rsidRPr="00954C74" w:rsidRDefault="00954C74" w:rsidP="00954C74">
      <w:pPr>
        <w:pStyle w:val="2"/>
        <w:ind w:left="480"/>
      </w:pPr>
      <w:bookmarkStart w:id="267" w:name="_Toc434842236"/>
      <w:bookmarkStart w:id="268" w:name="_Toc434842320"/>
      <w:bookmarkStart w:id="269" w:name="_Toc434842547"/>
      <w:bookmarkStart w:id="270" w:name="_Toc434842685"/>
      <w:bookmarkStart w:id="271" w:name="_Toc436396245"/>
      <w:bookmarkStart w:id="272" w:name="_Toc436560788"/>
      <w:bookmarkStart w:id="273" w:name="_Toc444810531"/>
      <w:r w:rsidRPr="00954C74">
        <w:rPr>
          <w:rFonts w:hint="eastAsia"/>
        </w:rPr>
        <w:t>（二）向本校少数民族穆斯林发放线上问卷</w:t>
      </w:r>
      <w:bookmarkEnd w:id="267"/>
      <w:bookmarkEnd w:id="268"/>
      <w:bookmarkEnd w:id="269"/>
      <w:bookmarkEnd w:id="270"/>
      <w:bookmarkEnd w:id="271"/>
      <w:bookmarkEnd w:id="272"/>
      <w:bookmarkEnd w:id="273"/>
    </w:p>
    <w:p w:rsidR="00954C74" w:rsidRPr="00954C74" w:rsidRDefault="00954C74" w:rsidP="00954C74">
      <w:pPr>
        <w:pStyle w:val="3"/>
        <w:ind w:left="480"/>
      </w:pPr>
      <w:bookmarkStart w:id="274" w:name="_Toc436396246"/>
      <w:bookmarkStart w:id="275" w:name="_Toc436560789"/>
      <w:r w:rsidRPr="00954C74">
        <w:rPr>
          <w:rFonts w:hint="eastAsia"/>
        </w:rPr>
        <w:t>1.微信</w:t>
      </w:r>
      <w:bookmarkEnd w:id="274"/>
      <w:bookmarkEnd w:id="275"/>
    </w:p>
    <w:p w:rsidR="00954C74" w:rsidRPr="00954C74" w:rsidRDefault="00954C74" w:rsidP="00954C74">
      <w:pPr>
        <w:ind w:firstLine="420"/>
        <w:jc w:val="center"/>
        <w:rPr>
          <w:sz w:val="21"/>
        </w:rPr>
      </w:pPr>
      <w:r w:rsidRPr="00954C74">
        <w:rPr>
          <w:noProof/>
          <w:sz w:val="21"/>
        </w:rPr>
        <w:drawing>
          <wp:inline distT="0" distB="0" distL="0" distR="0" wp14:anchorId="4D4CE845" wp14:editId="1A777F47">
            <wp:extent cx="3407434" cy="2691440"/>
            <wp:effectExtent l="0" t="0" r="2540" b="0"/>
            <wp:docPr id="46" name="图片 46" descr="C:\Users\Administrator\Documents\Tencent Files\891940276\FileRecv\MobileFile\img14481729408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cuments\Tencent Files\891940276\FileRecv\MobileFile\img1448172940873.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407435" cy="2691441"/>
                    </a:xfrm>
                    <a:prstGeom prst="rect">
                      <a:avLst/>
                    </a:prstGeom>
                    <a:noFill/>
                    <a:ln>
                      <a:noFill/>
                    </a:ln>
                  </pic:spPr>
                </pic:pic>
              </a:graphicData>
            </a:graphic>
          </wp:inline>
        </w:drawing>
      </w:r>
    </w:p>
    <w:p w:rsidR="00954C74" w:rsidRPr="00954C74" w:rsidRDefault="00954C74" w:rsidP="00954C74">
      <w:pPr>
        <w:ind w:firstLine="422"/>
        <w:jc w:val="center"/>
        <w:rPr>
          <w:rFonts w:ascii="黑体" w:eastAsia="黑体" w:hAnsi="黑体"/>
          <w:b/>
          <w:sz w:val="21"/>
        </w:rPr>
      </w:pPr>
      <w:r w:rsidRPr="00954C74">
        <w:rPr>
          <w:rFonts w:ascii="黑体" w:eastAsia="黑体" w:hAnsi="黑体" w:hint="eastAsia"/>
          <w:b/>
          <w:sz w:val="21"/>
        </w:rPr>
        <w:t>图十六：线上问卷——朋友圈</w:t>
      </w:r>
    </w:p>
    <w:p w:rsidR="00954C74" w:rsidRPr="00954C74" w:rsidRDefault="00954C74" w:rsidP="00954C74">
      <w:pPr>
        <w:pStyle w:val="3"/>
        <w:ind w:left="480"/>
      </w:pPr>
      <w:bookmarkStart w:id="276" w:name="_Toc436396247"/>
      <w:bookmarkStart w:id="277" w:name="_Toc436560790"/>
      <w:r w:rsidRPr="00954C74">
        <w:rPr>
          <w:rFonts w:hint="eastAsia"/>
        </w:rPr>
        <w:lastRenderedPageBreak/>
        <w:t>2.空间</w:t>
      </w:r>
      <w:bookmarkEnd w:id="276"/>
      <w:bookmarkEnd w:id="277"/>
    </w:p>
    <w:p w:rsidR="00954C74" w:rsidRPr="00954C74" w:rsidRDefault="00954C74" w:rsidP="00954C74">
      <w:pPr>
        <w:ind w:firstLine="420"/>
        <w:jc w:val="center"/>
        <w:rPr>
          <w:sz w:val="21"/>
        </w:rPr>
      </w:pPr>
      <w:r w:rsidRPr="00954C74">
        <w:rPr>
          <w:noProof/>
          <w:sz w:val="21"/>
        </w:rPr>
        <w:drawing>
          <wp:inline distT="0" distB="0" distL="0" distR="0" wp14:anchorId="755A82F5" wp14:editId="2C5EEBBD">
            <wp:extent cx="3571336" cy="2915727"/>
            <wp:effectExtent l="19050" t="19050" r="10160" b="18415"/>
            <wp:docPr id="47" name="图片 47" descr="C:\Users\Administrator\Documents\Tencent Files\891940276\FileRecv\MobileFile\img1448172827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ocuments\Tencent Files\891940276\FileRecv\MobileFile\img1448172827075.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571340" cy="2915730"/>
                    </a:xfrm>
                    <a:prstGeom prst="rect">
                      <a:avLst/>
                    </a:prstGeom>
                    <a:noFill/>
                    <a:ln>
                      <a:solidFill>
                        <a:srgbClr val="1F497D">
                          <a:lumMod val="60000"/>
                          <a:lumOff val="40000"/>
                        </a:srgbClr>
                      </a:solidFill>
                    </a:ln>
                  </pic:spPr>
                </pic:pic>
              </a:graphicData>
            </a:graphic>
          </wp:inline>
        </w:drawing>
      </w:r>
    </w:p>
    <w:p w:rsidR="00954C74" w:rsidRPr="00954C74" w:rsidRDefault="00954C74" w:rsidP="00954C74">
      <w:pPr>
        <w:ind w:firstLine="422"/>
        <w:jc w:val="center"/>
        <w:rPr>
          <w:rFonts w:ascii="黑体" w:eastAsia="黑体" w:hAnsi="黑体"/>
          <w:b/>
          <w:sz w:val="21"/>
        </w:rPr>
      </w:pPr>
      <w:r w:rsidRPr="00954C74">
        <w:rPr>
          <w:rFonts w:ascii="黑体" w:eastAsia="黑体" w:hAnsi="黑体" w:hint="eastAsia"/>
          <w:b/>
          <w:sz w:val="21"/>
        </w:rPr>
        <w:t>图十七：线上问卷——空间</w:t>
      </w:r>
    </w:p>
    <w:p w:rsidR="00954C74" w:rsidRPr="00954C74" w:rsidRDefault="00954C74" w:rsidP="00954C74">
      <w:pPr>
        <w:pStyle w:val="3"/>
        <w:ind w:left="480"/>
      </w:pPr>
      <w:bookmarkStart w:id="278" w:name="_Toc436396248"/>
      <w:bookmarkStart w:id="279" w:name="_Toc436560791"/>
      <w:r w:rsidRPr="00954C74">
        <w:rPr>
          <w:rFonts w:hint="eastAsia"/>
        </w:rPr>
        <w:t>3.少数民族群组</w:t>
      </w:r>
      <w:bookmarkEnd w:id="278"/>
      <w:bookmarkEnd w:id="279"/>
    </w:p>
    <w:p w:rsidR="00954C74" w:rsidRPr="00954C74" w:rsidRDefault="00954C74" w:rsidP="00954C74">
      <w:pPr>
        <w:ind w:firstLine="420"/>
        <w:jc w:val="center"/>
        <w:rPr>
          <w:sz w:val="21"/>
        </w:rPr>
      </w:pPr>
      <w:r w:rsidRPr="00954C74">
        <w:rPr>
          <w:noProof/>
          <w:sz w:val="21"/>
        </w:rPr>
        <w:drawing>
          <wp:inline distT="0" distB="0" distL="0" distR="0" wp14:anchorId="5086795E" wp14:editId="51EADE78">
            <wp:extent cx="3545457" cy="3045125"/>
            <wp:effectExtent l="0" t="0" r="0" b="3175"/>
            <wp:docPr id="48" name="图片 48" descr="C:\Users\Administrator\Documents\Tencent Files\891940276\FileRecv\MobileFile\img1448172882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ocuments\Tencent Files\891940276\FileRecv\MobileFile\img1448172882051.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45458" cy="3045126"/>
                    </a:xfrm>
                    <a:prstGeom prst="rect">
                      <a:avLst/>
                    </a:prstGeom>
                    <a:noFill/>
                    <a:ln>
                      <a:noFill/>
                    </a:ln>
                  </pic:spPr>
                </pic:pic>
              </a:graphicData>
            </a:graphic>
          </wp:inline>
        </w:drawing>
      </w:r>
    </w:p>
    <w:p w:rsidR="00954C74" w:rsidRPr="00954C74" w:rsidRDefault="00954C74" w:rsidP="00954C74">
      <w:pPr>
        <w:ind w:firstLine="422"/>
        <w:jc w:val="center"/>
        <w:rPr>
          <w:rFonts w:ascii="黑体" w:eastAsia="黑体" w:hAnsi="黑体"/>
          <w:b/>
          <w:sz w:val="21"/>
        </w:rPr>
      </w:pPr>
      <w:r w:rsidRPr="00954C74">
        <w:rPr>
          <w:rFonts w:ascii="黑体" w:eastAsia="黑体" w:hAnsi="黑体" w:hint="eastAsia"/>
          <w:b/>
          <w:sz w:val="21"/>
        </w:rPr>
        <w:t>图十八：线上问卷——群组</w:t>
      </w:r>
    </w:p>
    <w:p w:rsidR="00954C74" w:rsidRPr="00954C74" w:rsidRDefault="00954C74" w:rsidP="00954C74">
      <w:pPr>
        <w:pStyle w:val="2"/>
        <w:ind w:left="480"/>
      </w:pPr>
      <w:bookmarkStart w:id="280" w:name="_Toc436396249"/>
      <w:bookmarkStart w:id="281" w:name="_Toc436560792"/>
      <w:bookmarkStart w:id="282" w:name="_Toc444810532"/>
      <w:r w:rsidRPr="00954C74">
        <w:rPr>
          <w:rFonts w:hint="eastAsia"/>
        </w:rPr>
        <w:lastRenderedPageBreak/>
        <w:t>（三）向中南</w:t>
      </w:r>
      <w:proofErr w:type="gramStart"/>
      <w:r w:rsidRPr="00954C74">
        <w:rPr>
          <w:rFonts w:hint="eastAsia"/>
        </w:rPr>
        <w:t>大附近</w:t>
      </w:r>
      <w:proofErr w:type="gramEnd"/>
      <w:r w:rsidRPr="00954C74">
        <w:rPr>
          <w:rFonts w:hint="eastAsia"/>
        </w:rPr>
        <w:t>经营者发放问卷</w:t>
      </w:r>
      <w:bookmarkEnd w:id="280"/>
      <w:bookmarkEnd w:id="281"/>
      <w:bookmarkEnd w:id="282"/>
    </w:p>
    <w:p w:rsidR="00954C74" w:rsidRPr="00954C74" w:rsidRDefault="00954C74" w:rsidP="00954C74">
      <w:pPr>
        <w:ind w:firstLineChars="0" w:firstLine="0"/>
        <w:jc w:val="center"/>
        <w:rPr>
          <w:sz w:val="21"/>
        </w:rPr>
      </w:pPr>
      <w:r w:rsidRPr="00954C74">
        <w:rPr>
          <w:noProof/>
          <w:sz w:val="21"/>
        </w:rPr>
        <w:drawing>
          <wp:inline distT="0" distB="0" distL="0" distR="0" wp14:anchorId="3A657AD6" wp14:editId="62262407">
            <wp:extent cx="3856008" cy="2018582"/>
            <wp:effectExtent l="0" t="0" r="0" b="127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图片20151127124604.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873439" cy="2027707"/>
                    </a:xfrm>
                    <a:prstGeom prst="rect">
                      <a:avLst/>
                    </a:prstGeom>
                  </pic:spPr>
                </pic:pic>
              </a:graphicData>
            </a:graphic>
          </wp:inline>
        </w:drawing>
      </w:r>
    </w:p>
    <w:p w:rsidR="00954C74" w:rsidRPr="00954C74" w:rsidRDefault="00954C74" w:rsidP="00954C74">
      <w:pPr>
        <w:ind w:firstLineChars="0" w:firstLine="0"/>
        <w:jc w:val="center"/>
        <w:rPr>
          <w:sz w:val="21"/>
        </w:rPr>
      </w:pPr>
      <w:r w:rsidRPr="00954C74">
        <w:rPr>
          <w:noProof/>
          <w:sz w:val="21"/>
        </w:rPr>
        <w:drawing>
          <wp:inline distT="0" distB="0" distL="0" distR="0" wp14:anchorId="6C411AE6" wp14:editId="18B1DB26">
            <wp:extent cx="3804249" cy="2104846"/>
            <wp:effectExtent l="0" t="0" r="635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图片20151127124610.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806043" cy="2105839"/>
                    </a:xfrm>
                    <a:prstGeom prst="rect">
                      <a:avLst/>
                    </a:prstGeom>
                  </pic:spPr>
                </pic:pic>
              </a:graphicData>
            </a:graphic>
          </wp:inline>
        </w:drawing>
      </w:r>
    </w:p>
    <w:p w:rsidR="00954C74" w:rsidRPr="00954C74" w:rsidRDefault="00954C74" w:rsidP="00954C74">
      <w:pPr>
        <w:ind w:firstLine="422"/>
        <w:jc w:val="center"/>
        <w:rPr>
          <w:rFonts w:ascii="黑体" w:eastAsia="黑体" w:hAnsi="黑体"/>
          <w:b/>
          <w:sz w:val="21"/>
        </w:rPr>
      </w:pPr>
      <w:r w:rsidRPr="00954C74">
        <w:rPr>
          <w:rFonts w:ascii="黑体" w:eastAsia="黑体" w:hAnsi="黑体" w:hint="eastAsia"/>
          <w:b/>
          <w:sz w:val="21"/>
        </w:rPr>
        <w:t>图十九：实地调研、访谈</w:t>
      </w:r>
    </w:p>
    <w:p w:rsidR="00954C74" w:rsidRPr="00954C74" w:rsidRDefault="00954C74" w:rsidP="00954C74">
      <w:pPr>
        <w:ind w:firstLineChars="0" w:firstLine="0"/>
        <w:jc w:val="center"/>
        <w:rPr>
          <w:sz w:val="21"/>
        </w:rPr>
      </w:pPr>
    </w:p>
    <w:p w:rsidR="00954C74" w:rsidRPr="00954C74" w:rsidRDefault="00894CFD" w:rsidP="00954C74">
      <w:pPr>
        <w:pStyle w:val="1"/>
        <w:ind w:left="480"/>
      </w:pPr>
      <w:bookmarkStart w:id="283" w:name="_Toc434842237"/>
      <w:bookmarkStart w:id="284" w:name="_Toc434842321"/>
      <w:bookmarkStart w:id="285" w:name="_Toc434842548"/>
      <w:bookmarkStart w:id="286" w:name="_Toc434842686"/>
      <w:bookmarkStart w:id="287" w:name="_Toc436396250"/>
      <w:bookmarkStart w:id="288" w:name="_Toc436560793"/>
      <w:bookmarkStart w:id="289" w:name="_Toc444810533"/>
      <w:r>
        <w:rPr>
          <w:rFonts w:hint="eastAsia"/>
        </w:rPr>
        <w:t>三</w:t>
      </w:r>
      <w:r w:rsidR="00954C74" w:rsidRPr="00954C74">
        <w:rPr>
          <w:rFonts w:hint="eastAsia"/>
        </w:rPr>
        <w:t>、相似度检测</w:t>
      </w:r>
      <w:bookmarkEnd w:id="257"/>
      <w:bookmarkEnd w:id="258"/>
      <w:bookmarkEnd w:id="283"/>
      <w:bookmarkEnd w:id="284"/>
      <w:bookmarkEnd w:id="285"/>
      <w:bookmarkEnd w:id="286"/>
      <w:bookmarkEnd w:id="287"/>
      <w:bookmarkEnd w:id="288"/>
      <w:bookmarkEnd w:id="289"/>
    </w:p>
    <w:p w:rsidR="00954C74" w:rsidRPr="00954C74" w:rsidRDefault="00954C74" w:rsidP="00954C74">
      <w:pPr>
        <w:ind w:firstLine="420"/>
        <w:jc w:val="center"/>
        <w:rPr>
          <w:sz w:val="21"/>
        </w:rPr>
      </w:pPr>
      <w:r w:rsidRPr="00954C74">
        <w:rPr>
          <w:noProof/>
          <w:sz w:val="21"/>
        </w:rPr>
        <w:drawing>
          <wp:inline distT="0" distB="0" distL="0" distR="0" wp14:anchorId="35C6A985" wp14:editId="216217BA">
            <wp:extent cx="3771900" cy="12192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3771900" cy="1219200"/>
                    </a:xfrm>
                    <a:prstGeom prst="rect">
                      <a:avLst/>
                    </a:prstGeom>
                  </pic:spPr>
                </pic:pic>
              </a:graphicData>
            </a:graphic>
          </wp:inline>
        </w:drawing>
      </w:r>
    </w:p>
    <w:p w:rsidR="00954C74" w:rsidRPr="00954C74" w:rsidRDefault="00954C74" w:rsidP="00954C74">
      <w:pPr>
        <w:ind w:firstLine="422"/>
        <w:jc w:val="center"/>
        <w:rPr>
          <w:b/>
          <w:sz w:val="21"/>
        </w:rPr>
      </w:pPr>
      <w:r w:rsidRPr="00954C74">
        <w:rPr>
          <w:rFonts w:hint="eastAsia"/>
          <w:b/>
          <w:sz w:val="21"/>
        </w:rPr>
        <w:t>图二十：相似度检测小于10%</w:t>
      </w:r>
    </w:p>
    <w:sectPr w:rsidR="00954C74" w:rsidRPr="00954C74">
      <w:headerReference w:type="even" r:id="rId49"/>
      <w:headerReference w:type="default" r:id="rId50"/>
      <w:footerReference w:type="even" r:id="rId51"/>
      <w:footerReference w:type="default" r:id="rId52"/>
      <w:headerReference w:type="first" r:id="rId53"/>
      <w:footerReference w:type="first" r:id="rId5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B3D08" w:rsidRDefault="009B3D08" w:rsidP="00304E8C">
      <w:pPr>
        <w:spacing w:line="240" w:lineRule="auto"/>
        <w:ind w:firstLine="480"/>
      </w:pPr>
      <w:r>
        <w:separator/>
      </w:r>
    </w:p>
  </w:endnote>
  <w:endnote w:type="continuationSeparator" w:id="0">
    <w:p w:rsidR="009B3D08" w:rsidRDefault="009B3D08" w:rsidP="00304E8C">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华文行楷">
    <w:altName w:val="微软雅黑"/>
    <w:panose1 w:val="02010800040101010101"/>
    <w:charset w:val="86"/>
    <w:family w:val="auto"/>
    <w:pitch w:val="variable"/>
    <w:sig w:usb0="00000001" w:usb1="080F0000" w:usb2="00000010" w:usb3="00000000" w:csb0="00040000" w:csb1="00000000"/>
  </w:font>
  <w:font w:name="楷体">
    <w:panose1 w:val="02010609060101010101"/>
    <w:charset w:val="86"/>
    <w:family w:val="modern"/>
    <w:pitch w:val="fixed"/>
    <w:sig w:usb0="800002BF" w:usb1="38CF7CFA" w:usb2="00000016" w:usb3="00000000" w:csb0="00040001" w:csb1="00000000"/>
  </w:font>
  <w:font w:name="华文细黑">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76E5" w:rsidRDefault="00BB76E5">
    <w:pPr>
      <w:pStyle w:val="a4"/>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95742040"/>
    </w:sdtPr>
    <w:sdtEndPr/>
    <w:sdtContent>
      <w:p w:rsidR="00BB76E5" w:rsidRDefault="00BB76E5">
        <w:pPr>
          <w:pStyle w:val="a4"/>
          <w:ind w:firstLine="360"/>
          <w:jc w:val="center"/>
        </w:pPr>
        <w:r>
          <w:fldChar w:fldCharType="begin"/>
        </w:r>
        <w:r>
          <w:instrText>PAGE   \* MERGEFORMAT</w:instrText>
        </w:r>
        <w:r>
          <w:fldChar w:fldCharType="separate"/>
        </w:r>
        <w:r w:rsidR="0037674A" w:rsidRPr="0037674A">
          <w:rPr>
            <w:noProof/>
            <w:lang w:val="zh-CN"/>
          </w:rPr>
          <w:t>1</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76E5" w:rsidRDefault="00BB76E5">
    <w:pPr>
      <w:pStyle w:val="a4"/>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B3D08" w:rsidRDefault="009B3D08" w:rsidP="00304E8C">
      <w:pPr>
        <w:spacing w:line="240" w:lineRule="auto"/>
        <w:ind w:firstLine="480"/>
      </w:pPr>
      <w:r>
        <w:separator/>
      </w:r>
    </w:p>
  </w:footnote>
  <w:footnote w:type="continuationSeparator" w:id="0">
    <w:p w:rsidR="009B3D08" w:rsidRDefault="009B3D08" w:rsidP="00304E8C">
      <w:pPr>
        <w:spacing w:line="240" w:lineRule="auto"/>
        <w:ind w:firstLine="480"/>
      </w:pPr>
      <w:r>
        <w:continuationSeparator/>
      </w:r>
    </w:p>
  </w:footnote>
  <w:footnote w:id="1">
    <w:p w:rsidR="00BB76E5" w:rsidRDefault="00BB76E5" w:rsidP="00E13F34">
      <w:pPr>
        <w:pStyle w:val="a7"/>
        <w:ind w:firstLine="360"/>
      </w:pPr>
      <w:r>
        <w:rPr>
          <w:rStyle w:val="aa"/>
        </w:rPr>
        <w:footnoteRef/>
      </w:r>
      <w:r>
        <w:t xml:space="preserve">  城市化</w:t>
      </w:r>
      <w:r>
        <w:rPr>
          <w:rFonts w:hint="eastAsia"/>
        </w:rPr>
        <w:t>——</w:t>
      </w:r>
      <w:r>
        <w:t>百度百科</w:t>
      </w:r>
    </w:p>
  </w:footnote>
  <w:footnote w:id="2">
    <w:p w:rsidR="00BB76E5" w:rsidRDefault="00BB76E5" w:rsidP="00E13F34">
      <w:pPr>
        <w:pStyle w:val="a7"/>
        <w:ind w:firstLine="360"/>
      </w:pPr>
      <w:r>
        <w:rPr>
          <w:rStyle w:val="aa"/>
        </w:rPr>
        <w:footnoteRef/>
      </w:r>
      <w:r>
        <w:rPr>
          <w:rFonts w:hint="eastAsia"/>
        </w:rPr>
        <w:t xml:space="preserve">  </w:t>
      </w:r>
      <w:r w:rsidRPr="00C44D67">
        <w:rPr>
          <w:rFonts w:hint="eastAsia"/>
        </w:rPr>
        <w:t>徐勇</w:t>
      </w:r>
      <w:r w:rsidRPr="00C44D67">
        <w:t xml:space="preserve"> </w:t>
      </w:r>
      <w:proofErr w:type="gramStart"/>
      <w:r w:rsidRPr="00C44D67">
        <w:t>王雅鹏</w:t>
      </w:r>
      <w:proofErr w:type="gramEnd"/>
      <w:r w:rsidRPr="00C44D67">
        <w:t xml:space="preserve"> 《我国城市化加速期的成因分析》</w:t>
      </w:r>
      <w:proofErr w:type="gramStart"/>
      <w:r w:rsidRPr="00C44D67">
        <w:t>中国知网</w:t>
      </w:r>
      <w:proofErr w:type="gramEnd"/>
      <w:r w:rsidRPr="00C44D67">
        <w:t xml:space="preserve"> 2005/6</w:t>
      </w:r>
    </w:p>
  </w:footnote>
  <w:footnote w:id="3">
    <w:p w:rsidR="00BB76E5" w:rsidRDefault="00BB76E5" w:rsidP="00E13F34">
      <w:pPr>
        <w:pStyle w:val="a7"/>
        <w:ind w:firstLine="360"/>
      </w:pPr>
      <w:r>
        <w:rPr>
          <w:rStyle w:val="aa"/>
        </w:rPr>
        <w:footnoteRef/>
      </w:r>
      <w:r>
        <w:rPr>
          <w:rFonts w:hint="eastAsia"/>
        </w:rPr>
        <w:t xml:space="preserve">  </w:t>
      </w:r>
      <w:r w:rsidRPr="00C44D67">
        <w:rPr>
          <w:rFonts w:hint="eastAsia"/>
        </w:rPr>
        <w:t>于金翠</w:t>
      </w:r>
      <w:r w:rsidRPr="00C44D67">
        <w:t xml:space="preserve"> 曲阜师范大学 《进城就业农民再社会化与成人教育探析》</w:t>
      </w:r>
    </w:p>
    <w:p w:rsidR="00BB76E5" w:rsidRDefault="00BB76E5" w:rsidP="00D710E3">
      <w:pPr>
        <w:pStyle w:val="a7"/>
        <w:ind w:firstLineChars="300" w:firstLine="540"/>
      </w:pPr>
      <w:r w:rsidRPr="00C44D67">
        <w:rPr>
          <w:rFonts w:hint="eastAsia"/>
        </w:rPr>
        <w:t>沙海琴李淑娴</w:t>
      </w:r>
      <w:r>
        <w:rPr>
          <w:rFonts w:hint="eastAsia"/>
        </w:rPr>
        <w:t xml:space="preserve"> </w:t>
      </w:r>
      <w:r w:rsidRPr="00C44D67">
        <w:t>昌吉学院</w:t>
      </w:r>
      <w:r>
        <w:rPr>
          <w:rFonts w:hint="eastAsia"/>
        </w:rPr>
        <w:t xml:space="preserve"> </w:t>
      </w:r>
      <w:r w:rsidRPr="00C44D67">
        <w:rPr>
          <w:rFonts w:hint="eastAsia"/>
        </w:rPr>
        <w:t>《西部少数民族地区农村剩余劳动力转移问题探析》</w:t>
      </w:r>
    </w:p>
  </w:footnote>
  <w:footnote w:id="4">
    <w:p w:rsidR="00BB76E5" w:rsidRDefault="00BB76E5" w:rsidP="00E13F34">
      <w:pPr>
        <w:pStyle w:val="a7"/>
        <w:ind w:firstLine="360"/>
      </w:pPr>
      <w:r>
        <w:rPr>
          <w:rStyle w:val="aa"/>
        </w:rPr>
        <w:footnoteRef/>
      </w:r>
      <w:r>
        <w:rPr>
          <w:rFonts w:hint="eastAsia"/>
        </w:rPr>
        <w:t>数据来源：</w:t>
      </w:r>
    </w:p>
    <w:p w:rsidR="00BB76E5" w:rsidRDefault="00BB76E5" w:rsidP="00E13F34">
      <w:pPr>
        <w:pStyle w:val="a7"/>
        <w:ind w:firstLine="360"/>
      </w:pPr>
      <w:r>
        <w:rPr>
          <w:rFonts w:hint="eastAsia"/>
        </w:rPr>
        <w:t>1、中国统计年鉴</w:t>
      </w:r>
      <w:r>
        <w:t>[M].北京：中国统计出版社，2010</w:t>
      </w:r>
    </w:p>
    <w:p w:rsidR="00BB76E5" w:rsidRDefault="00BB76E5" w:rsidP="00E13F34">
      <w:pPr>
        <w:pStyle w:val="a7"/>
        <w:ind w:firstLine="360"/>
      </w:pPr>
      <w:r>
        <w:rPr>
          <w:rFonts w:hint="eastAsia"/>
        </w:rPr>
        <w:t>2、</w:t>
      </w:r>
      <w:proofErr w:type="gramStart"/>
      <w:r w:rsidRPr="00625821">
        <w:rPr>
          <w:rFonts w:hint="eastAsia"/>
        </w:rPr>
        <w:t>中国知网</w:t>
      </w:r>
      <w:proofErr w:type="gramEnd"/>
      <w:r>
        <w:rPr>
          <w:rFonts w:hint="eastAsia"/>
        </w:rPr>
        <w:t xml:space="preserve"> </w:t>
      </w:r>
      <w:r w:rsidRPr="00625821">
        <w:rPr>
          <w:rFonts w:hint="eastAsia"/>
        </w:rPr>
        <w:t>《我国城市化加速期面临的主要问题与对策》</w:t>
      </w:r>
      <w:r>
        <w:rPr>
          <w:rFonts w:hint="eastAsia"/>
        </w:rPr>
        <w:t xml:space="preserve"> </w:t>
      </w:r>
      <w:proofErr w:type="gramStart"/>
      <w:r w:rsidRPr="00625821">
        <w:rPr>
          <w:rFonts w:hint="eastAsia"/>
        </w:rPr>
        <w:t>赵维良</w:t>
      </w:r>
      <w:proofErr w:type="gramEnd"/>
      <w:r w:rsidRPr="00625821">
        <w:t xml:space="preserve"> 赵东霞</w:t>
      </w:r>
    </w:p>
    <w:p w:rsidR="00BB76E5" w:rsidRPr="00132B1E" w:rsidRDefault="00BB76E5" w:rsidP="00E13F34">
      <w:pPr>
        <w:pStyle w:val="a7"/>
        <w:ind w:firstLine="360"/>
      </w:pPr>
      <w:r>
        <w:rPr>
          <w:rFonts w:hint="eastAsia"/>
        </w:rPr>
        <w:t>3、</w:t>
      </w:r>
      <w:proofErr w:type="gramStart"/>
      <w:r>
        <w:rPr>
          <w:rFonts w:hint="eastAsia"/>
        </w:rPr>
        <w:t>豆丁网</w:t>
      </w:r>
      <w:proofErr w:type="gramEnd"/>
      <w:r>
        <w:rPr>
          <w:rFonts w:hint="eastAsia"/>
        </w:rPr>
        <w:t xml:space="preserve"> 《我国农村剩余劳动力转移的基本情况及对策分析》 赵洪宝</w:t>
      </w:r>
    </w:p>
  </w:footnote>
  <w:footnote w:id="5">
    <w:p w:rsidR="00BB76E5" w:rsidRDefault="00BB76E5" w:rsidP="00745529">
      <w:pPr>
        <w:pStyle w:val="a7"/>
        <w:ind w:firstLine="360"/>
      </w:pPr>
      <w:r>
        <w:rPr>
          <w:rStyle w:val="aa"/>
        </w:rPr>
        <w:footnoteRef/>
      </w:r>
      <w:r w:rsidRPr="00745529">
        <w:rPr>
          <w:rFonts w:hint="eastAsia"/>
        </w:rPr>
        <w:t>张培刚</w:t>
      </w:r>
      <w:r w:rsidRPr="00745529">
        <w:t>.农业与工业化 [J]. 宏观经济研究,1949</w:t>
      </w:r>
    </w:p>
  </w:footnote>
  <w:footnote w:id="6">
    <w:p w:rsidR="00BB76E5" w:rsidRDefault="00BB76E5" w:rsidP="00745529">
      <w:pPr>
        <w:pStyle w:val="a7"/>
        <w:ind w:firstLine="360"/>
      </w:pPr>
      <w:r>
        <w:rPr>
          <w:rStyle w:val="aa"/>
        </w:rPr>
        <w:footnoteRef/>
      </w:r>
      <w:proofErr w:type="gramStart"/>
      <w:r w:rsidRPr="00745529">
        <w:rPr>
          <w:rFonts w:hint="eastAsia"/>
        </w:rPr>
        <w:t>胡枫</w:t>
      </w:r>
      <w:proofErr w:type="gramEnd"/>
      <w:r w:rsidRPr="00745529">
        <w:t>.中国农村劳动力转移的研究[J].浙江社会科学,2007(1)</w:t>
      </w:r>
    </w:p>
  </w:footnote>
  <w:footnote w:id="7">
    <w:p w:rsidR="00BB76E5" w:rsidRDefault="00BB76E5" w:rsidP="00954C74">
      <w:pPr>
        <w:pStyle w:val="a7"/>
        <w:ind w:firstLine="360"/>
      </w:pPr>
      <w:r>
        <w:rPr>
          <w:rStyle w:val="aa"/>
        </w:rPr>
        <w:footnoteRef/>
      </w:r>
      <w:r w:rsidRPr="00954C74">
        <w:rPr>
          <w:rFonts w:hint="eastAsia"/>
        </w:rPr>
        <w:t>周捷</w:t>
      </w:r>
      <w:r w:rsidRPr="00954C74">
        <w:t>.河北农村流动人口群体特征[J].关注政府,2008,(10)</w:t>
      </w:r>
    </w:p>
  </w:footnote>
  <w:footnote w:id="8">
    <w:p w:rsidR="00BB76E5" w:rsidRPr="00954C74" w:rsidRDefault="00BB76E5" w:rsidP="00954C74">
      <w:pPr>
        <w:pStyle w:val="a7"/>
        <w:ind w:firstLine="360"/>
      </w:pPr>
      <w:r>
        <w:rPr>
          <w:rStyle w:val="aa"/>
        </w:rPr>
        <w:footnoteRef/>
      </w:r>
      <w:proofErr w:type="gramStart"/>
      <w:r w:rsidRPr="00954C74">
        <w:rPr>
          <w:rFonts w:hint="eastAsia"/>
        </w:rPr>
        <w:t>刘传岩</w:t>
      </w:r>
      <w:proofErr w:type="gramEnd"/>
      <w:r w:rsidRPr="00954C74">
        <w:t>.从</w:t>
      </w:r>
      <w:proofErr w:type="gramStart"/>
      <w:r w:rsidRPr="00954C74">
        <w:t>托达罗人口</w:t>
      </w:r>
      <w:proofErr w:type="gramEnd"/>
      <w:r w:rsidRPr="00954C74">
        <w:t>流动模型看中国农村剩余劳动力转移问题[J].价格月刊, 2007(2)</w:t>
      </w:r>
    </w:p>
  </w:footnote>
  <w:footnote w:id="9">
    <w:p w:rsidR="00BB76E5" w:rsidRDefault="00BB76E5" w:rsidP="00954C74">
      <w:pPr>
        <w:pStyle w:val="a7"/>
        <w:ind w:firstLine="360"/>
      </w:pPr>
      <w:r>
        <w:rPr>
          <w:rStyle w:val="aa"/>
        </w:rPr>
        <w:footnoteRef/>
      </w:r>
      <w:r w:rsidRPr="00954C74">
        <w:rPr>
          <w:rFonts w:hint="eastAsia"/>
        </w:rPr>
        <w:t>郑家喜</w:t>
      </w:r>
      <w:r w:rsidRPr="00954C74">
        <w:t>.湖北省农村剩余劳动力转移存在的问题与对策[J].宏观经济研究,2011(12)</w:t>
      </w:r>
    </w:p>
  </w:footnote>
  <w:footnote w:id="10">
    <w:p w:rsidR="00BB76E5" w:rsidRDefault="00BB76E5" w:rsidP="00954C74">
      <w:pPr>
        <w:pStyle w:val="a7"/>
        <w:ind w:firstLine="360"/>
      </w:pPr>
      <w:r>
        <w:rPr>
          <w:rStyle w:val="aa"/>
        </w:rPr>
        <w:footnoteRef/>
      </w:r>
      <w:r w:rsidRPr="00954C74">
        <w:rPr>
          <w:rFonts w:hint="eastAsia"/>
        </w:rPr>
        <w:t>程名望</w:t>
      </w:r>
      <w:r w:rsidRPr="00954C74">
        <w:t>,史清华.经济增长、产业结构与农村劳动力转移[J].经济学家,2012(5)</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76E5" w:rsidRDefault="00BB76E5">
    <w:pPr>
      <w:pStyle w:val="a5"/>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76E5" w:rsidRDefault="00BB76E5" w:rsidP="00304E8C">
    <w:pPr>
      <w:widowControl w:val="0"/>
      <w:autoSpaceDE w:val="0"/>
      <w:autoSpaceDN w:val="0"/>
      <w:adjustRightInd w:val="0"/>
      <w:spacing w:line="288" w:lineRule="auto"/>
      <w:ind w:leftChars="100" w:left="240" w:rightChars="100" w:right="240" w:firstLineChars="0" w:firstLine="0"/>
      <w:jc w:val="center"/>
      <w:rPr>
        <w:rFonts w:cs="黑体"/>
        <w:b/>
        <w:bCs/>
        <w:szCs w:val="18"/>
      </w:rPr>
    </w:pPr>
    <w:r>
      <w:rPr>
        <w:rFonts w:cs="黑体" w:hint="eastAsia"/>
        <w:b/>
        <w:bCs/>
        <w:szCs w:val="18"/>
      </w:rPr>
      <w:t>西北少数民族地区农村富余劳动力转移现状实证研究</w:t>
    </w:r>
  </w:p>
  <w:p w:rsidR="00BB76E5" w:rsidRDefault="00BB76E5" w:rsidP="00304E8C">
    <w:pPr>
      <w:widowControl w:val="0"/>
      <w:autoSpaceDE w:val="0"/>
      <w:autoSpaceDN w:val="0"/>
      <w:adjustRightInd w:val="0"/>
      <w:spacing w:line="288" w:lineRule="auto"/>
      <w:ind w:leftChars="100" w:left="240" w:rightChars="100" w:right="240" w:firstLineChars="0" w:firstLine="0"/>
      <w:jc w:val="right"/>
      <w:rPr>
        <w:rFonts w:hAnsi="Calibri" w:cs="黑体"/>
        <w:bCs/>
        <w:sz w:val="20"/>
        <w:szCs w:val="18"/>
      </w:rPr>
    </w:pPr>
    <w:r>
      <w:rPr>
        <w:rFonts w:cs="黑体" w:hint="eastAsia"/>
        <w:b/>
        <w:bCs/>
        <w:szCs w:val="18"/>
      </w:rPr>
      <w:t>——以武汉地区“拉面经济”为个案</w:t>
    </w:r>
  </w:p>
  <w:p w:rsidR="00BB76E5" w:rsidRDefault="00BB76E5">
    <w:pPr>
      <w:pStyle w:val="a5"/>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76E5" w:rsidRDefault="00BB76E5">
    <w:pPr>
      <w:pStyle w:val="a5"/>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87825"/>
    <w:rsid w:val="00004828"/>
    <w:rsid w:val="00007A56"/>
    <w:rsid w:val="0001102E"/>
    <w:rsid w:val="00014FF0"/>
    <w:rsid w:val="00034DDF"/>
    <w:rsid w:val="00037082"/>
    <w:rsid w:val="000503BE"/>
    <w:rsid w:val="00053636"/>
    <w:rsid w:val="000542B4"/>
    <w:rsid w:val="00067772"/>
    <w:rsid w:val="000700DD"/>
    <w:rsid w:val="0007090A"/>
    <w:rsid w:val="00085298"/>
    <w:rsid w:val="00090780"/>
    <w:rsid w:val="00092AB8"/>
    <w:rsid w:val="000B0CF3"/>
    <w:rsid w:val="000B29B6"/>
    <w:rsid w:val="000B4544"/>
    <w:rsid w:val="000C25C4"/>
    <w:rsid w:val="000C466F"/>
    <w:rsid w:val="000D4AB8"/>
    <w:rsid w:val="000E2C4A"/>
    <w:rsid w:val="000E36CF"/>
    <w:rsid w:val="000F0115"/>
    <w:rsid w:val="000F72E9"/>
    <w:rsid w:val="00123B5F"/>
    <w:rsid w:val="00132B1E"/>
    <w:rsid w:val="00133E80"/>
    <w:rsid w:val="001344EE"/>
    <w:rsid w:val="00146314"/>
    <w:rsid w:val="00146E86"/>
    <w:rsid w:val="00147803"/>
    <w:rsid w:val="001566C0"/>
    <w:rsid w:val="00164DE8"/>
    <w:rsid w:val="00165EB8"/>
    <w:rsid w:val="00171B6A"/>
    <w:rsid w:val="00174462"/>
    <w:rsid w:val="0017763D"/>
    <w:rsid w:val="001815C9"/>
    <w:rsid w:val="00183159"/>
    <w:rsid w:val="00186A96"/>
    <w:rsid w:val="00194554"/>
    <w:rsid w:val="0019455E"/>
    <w:rsid w:val="001950BF"/>
    <w:rsid w:val="001A41E6"/>
    <w:rsid w:val="001A7118"/>
    <w:rsid w:val="001B0A4E"/>
    <w:rsid w:val="001B1866"/>
    <w:rsid w:val="001B1FDD"/>
    <w:rsid w:val="001C6647"/>
    <w:rsid w:val="001C7CBB"/>
    <w:rsid w:val="001D5F57"/>
    <w:rsid w:val="001E2B06"/>
    <w:rsid w:val="001F0C14"/>
    <w:rsid w:val="001F12C4"/>
    <w:rsid w:val="001F51A4"/>
    <w:rsid w:val="00204311"/>
    <w:rsid w:val="002151E8"/>
    <w:rsid w:val="00217A53"/>
    <w:rsid w:val="0022041D"/>
    <w:rsid w:val="00222E4E"/>
    <w:rsid w:val="00243F1E"/>
    <w:rsid w:val="0025474A"/>
    <w:rsid w:val="00257276"/>
    <w:rsid w:val="00264347"/>
    <w:rsid w:val="002658D0"/>
    <w:rsid w:val="002826F3"/>
    <w:rsid w:val="00290EAA"/>
    <w:rsid w:val="00291185"/>
    <w:rsid w:val="00294294"/>
    <w:rsid w:val="00296665"/>
    <w:rsid w:val="002A55B9"/>
    <w:rsid w:val="002A73D7"/>
    <w:rsid w:val="002B7B59"/>
    <w:rsid w:val="002C069F"/>
    <w:rsid w:val="002C2A7A"/>
    <w:rsid w:val="002C35D1"/>
    <w:rsid w:val="002C6964"/>
    <w:rsid w:val="002D0CBA"/>
    <w:rsid w:val="002D40B0"/>
    <w:rsid w:val="002D6F21"/>
    <w:rsid w:val="002E2478"/>
    <w:rsid w:val="002E3721"/>
    <w:rsid w:val="002E4F6A"/>
    <w:rsid w:val="002E6E32"/>
    <w:rsid w:val="002F2C15"/>
    <w:rsid w:val="002F5AF6"/>
    <w:rsid w:val="002F60E4"/>
    <w:rsid w:val="003005A8"/>
    <w:rsid w:val="00300964"/>
    <w:rsid w:val="00304E8C"/>
    <w:rsid w:val="00314912"/>
    <w:rsid w:val="00314DCC"/>
    <w:rsid w:val="0032064E"/>
    <w:rsid w:val="00322BAB"/>
    <w:rsid w:val="00324FA2"/>
    <w:rsid w:val="003356A8"/>
    <w:rsid w:val="00342A0B"/>
    <w:rsid w:val="003442B3"/>
    <w:rsid w:val="00347561"/>
    <w:rsid w:val="00347C02"/>
    <w:rsid w:val="00350926"/>
    <w:rsid w:val="003509EB"/>
    <w:rsid w:val="00351471"/>
    <w:rsid w:val="0035238F"/>
    <w:rsid w:val="0035635F"/>
    <w:rsid w:val="00363D99"/>
    <w:rsid w:val="00366D35"/>
    <w:rsid w:val="00367249"/>
    <w:rsid w:val="00372AA8"/>
    <w:rsid w:val="0037674A"/>
    <w:rsid w:val="00376C7D"/>
    <w:rsid w:val="0038026E"/>
    <w:rsid w:val="00383F5D"/>
    <w:rsid w:val="00390EAB"/>
    <w:rsid w:val="003B5ED8"/>
    <w:rsid w:val="003D6A67"/>
    <w:rsid w:val="003D7781"/>
    <w:rsid w:val="003E2B0C"/>
    <w:rsid w:val="003E7298"/>
    <w:rsid w:val="003F1162"/>
    <w:rsid w:val="003F38CA"/>
    <w:rsid w:val="004004B9"/>
    <w:rsid w:val="00406753"/>
    <w:rsid w:val="0041307C"/>
    <w:rsid w:val="00422E25"/>
    <w:rsid w:val="004251D6"/>
    <w:rsid w:val="004309B7"/>
    <w:rsid w:val="00441562"/>
    <w:rsid w:val="0044215C"/>
    <w:rsid w:val="00445D59"/>
    <w:rsid w:val="0046124C"/>
    <w:rsid w:val="00462F8E"/>
    <w:rsid w:val="004677A3"/>
    <w:rsid w:val="0047778E"/>
    <w:rsid w:val="00481722"/>
    <w:rsid w:val="0048433C"/>
    <w:rsid w:val="00490773"/>
    <w:rsid w:val="00495043"/>
    <w:rsid w:val="004A1342"/>
    <w:rsid w:val="004A2C31"/>
    <w:rsid w:val="004A3D75"/>
    <w:rsid w:val="004A5FEC"/>
    <w:rsid w:val="004A7ED1"/>
    <w:rsid w:val="004B2360"/>
    <w:rsid w:val="004B27C1"/>
    <w:rsid w:val="004B5BD5"/>
    <w:rsid w:val="004D0667"/>
    <w:rsid w:val="004D49BA"/>
    <w:rsid w:val="004E2351"/>
    <w:rsid w:val="004E3A14"/>
    <w:rsid w:val="004E5A45"/>
    <w:rsid w:val="005026A8"/>
    <w:rsid w:val="005036C2"/>
    <w:rsid w:val="0050626C"/>
    <w:rsid w:val="00510B25"/>
    <w:rsid w:val="0051252B"/>
    <w:rsid w:val="0052175B"/>
    <w:rsid w:val="00523DF6"/>
    <w:rsid w:val="00551C24"/>
    <w:rsid w:val="00552C19"/>
    <w:rsid w:val="0055545B"/>
    <w:rsid w:val="005560B7"/>
    <w:rsid w:val="0055717A"/>
    <w:rsid w:val="00560AED"/>
    <w:rsid w:val="00564642"/>
    <w:rsid w:val="00565B24"/>
    <w:rsid w:val="005749E8"/>
    <w:rsid w:val="005920BB"/>
    <w:rsid w:val="005947EE"/>
    <w:rsid w:val="005A14DA"/>
    <w:rsid w:val="005B028F"/>
    <w:rsid w:val="005D37CD"/>
    <w:rsid w:val="005E07BE"/>
    <w:rsid w:val="005F0F17"/>
    <w:rsid w:val="005F25E6"/>
    <w:rsid w:val="006013C1"/>
    <w:rsid w:val="00602293"/>
    <w:rsid w:val="00603B24"/>
    <w:rsid w:val="0060544D"/>
    <w:rsid w:val="0060743A"/>
    <w:rsid w:val="0061724C"/>
    <w:rsid w:val="0061736A"/>
    <w:rsid w:val="0062231C"/>
    <w:rsid w:val="0062424D"/>
    <w:rsid w:val="00625821"/>
    <w:rsid w:val="00625978"/>
    <w:rsid w:val="0062620D"/>
    <w:rsid w:val="0063236F"/>
    <w:rsid w:val="00632C45"/>
    <w:rsid w:val="00637881"/>
    <w:rsid w:val="0064208F"/>
    <w:rsid w:val="00644BB4"/>
    <w:rsid w:val="0065064C"/>
    <w:rsid w:val="00653DCC"/>
    <w:rsid w:val="006558D9"/>
    <w:rsid w:val="00662BE2"/>
    <w:rsid w:val="00676655"/>
    <w:rsid w:val="006824F8"/>
    <w:rsid w:val="00697E5D"/>
    <w:rsid w:val="006A2AC8"/>
    <w:rsid w:val="006A7A40"/>
    <w:rsid w:val="006B113D"/>
    <w:rsid w:val="006B4EA1"/>
    <w:rsid w:val="006B7B2C"/>
    <w:rsid w:val="006D6976"/>
    <w:rsid w:val="006E73AC"/>
    <w:rsid w:val="006F50CD"/>
    <w:rsid w:val="007119CB"/>
    <w:rsid w:val="007210DD"/>
    <w:rsid w:val="00725C8F"/>
    <w:rsid w:val="00726A61"/>
    <w:rsid w:val="007347CB"/>
    <w:rsid w:val="00743352"/>
    <w:rsid w:val="00745529"/>
    <w:rsid w:val="00751072"/>
    <w:rsid w:val="00754975"/>
    <w:rsid w:val="00757782"/>
    <w:rsid w:val="007623EC"/>
    <w:rsid w:val="007654AD"/>
    <w:rsid w:val="00772266"/>
    <w:rsid w:val="00772ECC"/>
    <w:rsid w:val="00782445"/>
    <w:rsid w:val="007930C2"/>
    <w:rsid w:val="00795621"/>
    <w:rsid w:val="007959E1"/>
    <w:rsid w:val="007A3148"/>
    <w:rsid w:val="007A7EB1"/>
    <w:rsid w:val="007B34CD"/>
    <w:rsid w:val="007B61B7"/>
    <w:rsid w:val="007C3C80"/>
    <w:rsid w:val="007C652A"/>
    <w:rsid w:val="007C657F"/>
    <w:rsid w:val="007D02E5"/>
    <w:rsid w:val="007E1478"/>
    <w:rsid w:val="007E4BF9"/>
    <w:rsid w:val="007F19B7"/>
    <w:rsid w:val="007F4689"/>
    <w:rsid w:val="00801853"/>
    <w:rsid w:val="00807597"/>
    <w:rsid w:val="00813B9A"/>
    <w:rsid w:val="00823737"/>
    <w:rsid w:val="0082655D"/>
    <w:rsid w:val="008274F2"/>
    <w:rsid w:val="0083207C"/>
    <w:rsid w:val="008340A6"/>
    <w:rsid w:val="008364D8"/>
    <w:rsid w:val="00836E23"/>
    <w:rsid w:val="008374A1"/>
    <w:rsid w:val="00846240"/>
    <w:rsid w:val="00860EEA"/>
    <w:rsid w:val="0086521C"/>
    <w:rsid w:val="00873602"/>
    <w:rsid w:val="00875B49"/>
    <w:rsid w:val="008767D0"/>
    <w:rsid w:val="00886BED"/>
    <w:rsid w:val="00890FCC"/>
    <w:rsid w:val="00894CFD"/>
    <w:rsid w:val="0089563D"/>
    <w:rsid w:val="008A505A"/>
    <w:rsid w:val="008B39C4"/>
    <w:rsid w:val="008B49AD"/>
    <w:rsid w:val="008B5E25"/>
    <w:rsid w:val="008C13E4"/>
    <w:rsid w:val="008C609D"/>
    <w:rsid w:val="008D3B7D"/>
    <w:rsid w:val="008D55C0"/>
    <w:rsid w:val="008E6EEB"/>
    <w:rsid w:val="008F2606"/>
    <w:rsid w:val="009000EC"/>
    <w:rsid w:val="00903F40"/>
    <w:rsid w:val="00911092"/>
    <w:rsid w:val="00913167"/>
    <w:rsid w:val="00914E63"/>
    <w:rsid w:val="00914EC8"/>
    <w:rsid w:val="0092168F"/>
    <w:rsid w:val="009271CE"/>
    <w:rsid w:val="00930D91"/>
    <w:rsid w:val="00932950"/>
    <w:rsid w:val="009376AA"/>
    <w:rsid w:val="00947B54"/>
    <w:rsid w:val="00950E99"/>
    <w:rsid w:val="00951239"/>
    <w:rsid w:val="00954C74"/>
    <w:rsid w:val="00956A26"/>
    <w:rsid w:val="009627C4"/>
    <w:rsid w:val="00964972"/>
    <w:rsid w:val="0096599D"/>
    <w:rsid w:val="00971E68"/>
    <w:rsid w:val="00973B00"/>
    <w:rsid w:val="009747E3"/>
    <w:rsid w:val="009756D1"/>
    <w:rsid w:val="00984996"/>
    <w:rsid w:val="00986B55"/>
    <w:rsid w:val="00990226"/>
    <w:rsid w:val="00992B42"/>
    <w:rsid w:val="00993D33"/>
    <w:rsid w:val="00993E72"/>
    <w:rsid w:val="009A07A9"/>
    <w:rsid w:val="009A2CDD"/>
    <w:rsid w:val="009A307E"/>
    <w:rsid w:val="009A6F51"/>
    <w:rsid w:val="009A792F"/>
    <w:rsid w:val="009B0455"/>
    <w:rsid w:val="009B3D08"/>
    <w:rsid w:val="009B4725"/>
    <w:rsid w:val="009C6569"/>
    <w:rsid w:val="009D1422"/>
    <w:rsid w:val="009D1E62"/>
    <w:rsid w:val="009D27FE"/>
    <w:rsid w:val="009D2C7C"/>
    <w:rsid w:val="009D33C2"/>
    <w:rsid w:val="009E0A14"/>
    <w:rsid w:val="009E2117"/>
    <w:rsid w:val="009E2682"/>
    <w:rsid w:val="009E3066"/>
    <w:rsid w:val="009F0E16"/>
    <w:rsid w:val="00A00D6C"/>
    <w:rsid w:val="00A02D4D"/>
    <w:rsid w:val="00A1200E"/>
    <w:rsid w:val="00A20477"/>
    <w:rsid w:val="00A24A85"/>
    <w:rsid w:val="00A31828"/>
    <w:rsid w:val="00A40FB1"/>
    <w:rsid w:val="00A64D82"/>
    <w:rsid w:val="00A76DF7"/>
    <w:rsid w:val="00A773ED"/>
    <w:rsid w:val="00A81340"/>
    <w:rsid w:val="00A844F1"/>
    <w:rsid w:val="00A87825"/>
    <w:rsid w:val="00A92AAB"/>
    <w:rsid w:val="00AA0FFE"/>
    <w:rsid w:val="00AB578D"/>
    <w:rsid w:val="00AB695C"/>
    <w:rsid w:val="00AC3FE0"/>
    <w:rsid w:val="00AC55C1"/>
    <w:rsid w:val="00AD0711"/>
    <w:rsid w:val="00AD5851"/>
    <w:rsid w:val="00AD5BDD"/>
    <w:rsid w:val="00AD6B68"/>
    <w:rsid w:val="00AE10DA"/>
    <w:rsid w:val="00AF286D"/>
    <w:rsid w:val="00AF29D3"/>
    <w:rsid w:val="00B003DF"/>
    <w:rsid w:val="00B012C4"/>
    <w:rsid w:val="00B03733"/>
    <w:rsid w:val="00B119AE"/>
    <w:rsid w:val="00B36CB9"/>
    <w:rsid w:val="00B63775"/>
    <w:rsid w:val="00B725B5"/>
    <w:rsid w:val="00B73992"/>
    <w:rsid w:val="00B74FFB"/>
    <w:rsid w:val="00B92B51"/>
    <w:rsid w:val="00B94F75"/>
    <w:rsid w:val="00BA1690"/>
    <w:rsid w:val="00BA349B"/>
    <w:rsid w:val="00BB102A"/>
    <w:rsid w:val="00BB76E5"/>
    <w:rsid w:val="00BC0531"/>
    <w:rsid w:val="00BC084B"/>
    <w:rsid w:val="00BC0FD4"/>
    <w:rsid w:val="00BC5233"/>
    <w:rsid w:val="00BD1327"/>
    <w:rsid w:val="00BD30B1"/>
    <w:rsid w:val="00BD4FF6"/>
    <w:rsid w:val="00BE4CEC"/>
    <w:rsid w:val="00BF7939"/>
    <w:rsid w:val="00C137E6"/>
    <w:rsid w:val="00C1634C"/>
    <w:rsid w:val="00C172A0"/>
    <w:rsid w:val="00C1741D"/>
    <w:rsid w:val="00C202DD"/>
    <w:rsid w:val="00C25F41"/>
    <w:rsid w:val="00C26CCB"/>
    <w:rsid w:val="00C33C2E"/>
    <w:rsid w:val="00C44D67"/>
    <w:rsid w:val="00C4690E"/>
    <w:rsid w:val="00C506A9"/>
    <w:rsid w:val="00C52E95"/>
    <w:rsid w:val="00C6203F"/>
    <w:rsid w:val="00C662F7"/>
    <w:rsid w:val="00C74C62"/>
    <w:rsid w:val="00C81028"/>
    <w:rsid w:val="00C82ADA"/>
    <w:rsid w:val="00C84F7F"/>
    <w:rsid w:val="00C86A7B"/>
    <w:rsid w:val="00C9067C"/>
    <w:rsid w:val="00C940B2"/>
    <w:rsid w:val="00C95397"/>
    <w:rsid w:val="00C95722"/>
    <w:rsid w:val="00CA1602"/>
    <w:rsid w:val="00CA1C89"/>
    <w:rsid w:val="00CA2060"/>
    <w:rsid w:val="00CA233A"/>
    <w:rsid w:val="00CB2BB1"/>
    <w:rsid w:val="00CB4FEE"/>
    <w:rsid w:val="00CB72ED"/>
    <w:rsid w:val="00CB7431"/>
    <w:rsid w:val="00CD1A91"/>
    <w:rsid w:val="00CD24E8"/>
    <w:rsid w:val="00CD2F70"/>
    <w:rsid w:val="00CD43A6"/>
    <w:rsid w:val="00CD6350"/>
    <w:rsid w:val="00CD7303"/>
    <w:rsid w:val="00CE18EB"/>
    <w:rsid w:val="00CE44E1"/>
    <w:rsid w:val="00CF0DD8"/>
    <w:rsid w:val="00CF73EA"/>
    <w:rsid w:val="00D058FD"/>
    <w:rsid w:val="00D13BB3"/>
    <w:rsid w:val="00D43C95"/>
    <w:rsid w:val="00D506B0"/>
    <w:rsid w:val="00D5579F"/>
    <w:rsid w:val="00D668B6"/>
    <w:rsid w:val="00D70E0D"/>
    <w:rsid w:val="00D710E3"/>
    <w:rsid w:val="00D76DFA"/>
    <w:rsid w:val="00D8442A"/>
    <w:rsid w:val="00D8549D"/>
    <w:rsid w:val="00D9543A"/>
    <w:rsid w:val="00DA56AF"/>
    <w:rsid w:val="00DB21A8"/>
    <w:rsid w:val="00DB5A8B"/>
    <w:rsid w:val="00DC00A6"/>
    <w:rsid w:val="00DC6413"/>
    <w:rsid w:val="00DC7A44"/>
    <w:rsid w:val="00DD20DF"/>
    <w:rsid w:val="00DD5821"/>
    <w:rsid w:val="00DD6031"/>
    <w:rsid w:val="00DE5073"/>
    <w:rsid w:val="00DF33AC"/>
    <w:rsid w:val="00DF5E4F"/>
    <w:rsid w:val="00E06246"/>
    <w:rsid w:val="00E10CF2"/>
    <w:rsid w:val="00E11A5C"/>
    <w:rsid w:val="00E13F34"/>
    <w:rsid w:val="00E2374F"/>
    <w:rsid w:val="00E256BA"/>
    <w:rsid w:val="00E279BB"/>
    <w:rsid w:val="00E35810"/>
    <w:rsid w:val="00E36CA9"/>
    <w:rsid w:val="00E439FC"/>
    <w:rsid w:val="00E51FF4"/>
    <w:rsid w:val="00E56C78"/>
    <w:rsid w:val="00E61A7A"/>
    <w:rsid w:val="00E62911"/>
    <w:rsid w:val="00E642FB"/>
    <w:rsid w:val="00E70831"/>
    <w:rsid w:val="00E713CB"/>
    <w:rsid w:val="00E80522"/>
    <w:rsid w:val="00E81F9C"/>
    <w:rsid w:val="00E941A8"/>
    <w:rsid w:val="00E9576D"/>
    <w:rsid w:val="00EB239A"/>
    <w:rsid w:val="00EB31A7"/>
    <w:rsid w:val="00EB6EFD"/>
    <w:rsid w:val="00EC119E"/>
    <w:rsid w:val="00EC1333"/>
    <w:rsid w:val="00EC1B4E"/>
    <w:rsid w:val="00EC7B7E"/>
    <w:rsid w:val="00ED1DF2"/>
    <w:rsid w:val="00ED215E"/>
    <w:rsid w:val="00ED765F"/>
    <w:rsid w:val="00EE121F"/>
    <w:rsid w:val="00EE76F1"/>
    <w:rsid w:val="00EF1C4F"/>
    <w:rsid w:val="00EF5A62"/>
    <w:rsid w:val="00EF781F"/>
    <w:rsid w:val="00F008E1"/>
    <w:rsid w:val="00F07E9F"/>
    <w:rsid w:val="00F110EB"/>
    <w:rsid w:val="00F22617"/>
    <w:rsid w:val="00F316BC"/>
    <w:rsid w:val="00F32813"/>
    <w:rsid w:val="00F341B0"/>
    <w:rsid w:val="00F34BF7"/>
    <w:rsid w:val="00F425FF"/>
    <w:rsid w:val="00F47886"/>
    <w:rsid w:val="00F51753"/>
    <w:rsid w:val="00F55060"/>
    <w:rsid w:val="00F72D9F"/>
    <w:rsid w:val="00F85E4A"/>
    <w:rsid w:val="00F94E66"/>
    <w:rsid w:val="00FA2965"/>
    <w:rsid w:val="00FB19A7"/>
    <w:rsid w:val="00FB1A01"/>
    <w:rsid w:val="00FC3279"/>
    <w:rsid w:val="00FD6894"/>
    <w:rsid w:val="00FD6AC4"/>
    <w:rsid w:val="00FE533B"/>
    <w:rsid w:val="00FE75A2"/>
    <w:rsid w:val="00FF3985"/>
    <w:rsid w:val="032B2549"/>
    <w:rsid w:val="03625292"/>
    <w:rsid w:val="0E297B54"/>
    <w:rsid w:val="197A563D"/>
    <w:rsid w:val="25CC4D09"/>
    <w:rsid w:val="2F213D9D"/>
    <w:rsid w:val="31944B5A"/>
    <w:rsid w:val="32D2198C"/>
    <w:rsid w:val="33F033CE"/>
    <w:rsid w:val="3A0E0A6B"/>
    <w:rsid w:val="3EE4691A"/>
    <w:rsid w:val="4DE00A25"/>
    <w:rsid w:val="57293C2A"/>
    <w:rsid w:val="62554CB2"/>
    <w:rsid w:val="70F17D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semiHidden="0" w:uiPriority="9" w:qFormat="1"/>
    <w:lsdException w:name="heading 5" w:semiHidden="0" w:uiPriority="9" w:qFormat="1"/>
    <w:lsdException w:name="heading 6" w:semiHidden="0"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semiHidden="0" w:uiPriority="39"/>
    <w:lsdException w:name="toc 5" w:semiHidden="0" w:uiPriority="39"/>
    <w:lsdException w:name="toc 6" w:semiHidden="0" w:uiPriority="39"/>
    <w:lsdException w:name="toc 7" w:semiHidden="0" w:uiPriority="39" w:qFormat="1"/>
    <w:lsdException w:name="toc 8" w:semiHidden="0" w:uiPriority="39" w:qFormat="1"/>
    <w:lsdException w:name="toc 9" w:semiHidden="0" w:uiPriority="39"/>
    <w:lsdException w:name="footnote text" w:semiHidden="0"/>
    <w:lsdException w:name="header" w:semiHidden="0" w:qFormat="1"/>
    <w:lsdException w:name="footer" w:semiHidden="0" w:qFormat="1"/>
    <w:lsdException w:name="caption" w:uiPriority="35" w:qFormat="1"/>
    <w:lsdException w:name="footnote reference" w:semiHidden="0"/>
    <w:lsdException w:name="Title" w:semiHidden="0" w:uiPriority="10" w:unhideWhenUsed="0" w:qFormat="1"/>
    <w:lsdException w:name="Default Paragraph Font" w:semiHidden="0" w:uiPriority="1" w:qFormat="1"/>
    <w:lsdException w:name="Subtitle" w:semiHidden="0" w:uiPriority="11" w:unhideWhenUsed="0" w:qFormat="1"/>
    <w:lsdException w:name="Hyperlink" w:semiHidden="0"/>
    <w:lsdException w:name="Strong" w:semiHidden="0" w:uiPriority="22" w:unhideWhenUsed="0" w:qFormat="1"/>
    <w:lsdException w:name="Emphasis" w:semiHidden="0" w:uiPriority="20" w:unhideWhenUsed="0" w:qFormat="1"/>
    <w:lsdException w:name="Normal Table" w:semiHidden="0" w:qFormat="1"/>
    <w:lsdException w:name="Balloon Text" w:semiHidden="0"/>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04E8C"/>
    <w:pPr>
      <w:spacing w:line="360" w:lineRule="auto"/>
      <w:ind w:firstLineChars="200" w:firstLine="200"/>
      <w:jc w:val="both"/>
    </w:pPr>
    <w:rPr>
      <w:rFonts w:ascii="宋体" w:eastAsia="宋体" w:hAnsi="宋体"/>
      <w:kern w:val="2"/>
      <w:sz w:val="24"/>
      <w:szCs w:val="24"/>
    </w:rPr>
  </w:style>
  <w:style w:type="paragraph" w:styleId="1">
    <w:name w:val="heading 1"/>
    <w:basedOn w:val="a"/>
    <w:next w:val="a"/>
    <w:link w:val="1Char"/>
    <w:uiPriority w:val="9"/>
    <w:qFormat/>
    <w:pPr>
      <w:keepNext/>
      <w:keepLines/>
      <w:spacing w:before="240" w:after="240"/>
      <w:ind w:leftChars="200" w:left="420" w:firstLineChars="0" w:firstLine="0"/>
      <w:outlineLvl w:val="0"/>
    </w:pPr>
    <w:rPr>
      <w:rFonts w:ascii="黑体" w:eastAsia="黑体" w:hAnsi="黑体"/>
      <w:b/>
      <w:bCs/>
      <w:kern w:val="44"/>
      <w:szCs w:val="44"/>
    </w:rPr>
  </w:style>
  <w:style w:type="paragraph" w:styleId="2">
    <w:name w:val="heading 2"/>
    <w:basedOn w:val="a"/>
    <w:next w:val="a"/>
    <w:link w:val="2Char"/>
    <w:uiPriority w:val="9"/>
    <w:unhideWhenUsed/>
    <w:qFormat/>
    <w:pPr>
      <w:keepNext/>
      <w:keepLines/>
      <w:spacing w:before="240" w:after="240" w:line="240" w:lineRule="auto"/>
      <w:ind w:leftChars="200" w:left="420" w:firstLineChars="0" w:firstLine="0"/>
      <w:outlineLvl w:val="1"/>
    </w:pPr>
    <w:rPr>
      <w:rFonts w:ascii="黑体" w:eastAsia="黑体" w:hAnsi="黑体" w:cstheme="majorBidi"/>
      <w:b/>
      <w:bCs/>
      <w:szCs w:val="32"/>
    </w:rPr>
  </w:style>
  <w:style w:type="paragraph" w:styleId="3">
    <w:name w:val="heading 3"/>
    <w:basedOn w:val="a"/>
    <w:next w:val="a"/>
    <w:link w:val="3Char"/>
    <w:uiPriority w:val="9"/>
    <w:unhideWhenUsed/>
    <w:qFormat/>
    <w:pPr>
      <w:keepNext/>
      <w:keepLines/>
      <w:spacing w:before="260" w:after="260" w:line="415" w:lineRule="auto"/>
      <w:ind w:leftChars="200" w:left="200" w:firstLineChars="0" w:firstLine="0"/>
      <w:outlineLvl w:val="2"/>
    </w:pPr>
    <w:rPr>
      <w:rFonts w:ascii="黑体" w:eastAsia="黑体" w:hAnsi="黑体"/>
      <w:b/>
      <w:bCs/>
      <w:szCs w:val="32"/>
    </w:rPr>
  </w:style>
  <w:style w:type="paragraph" w:styleId="4">
    <w:name w:val="heading 4"/>
    <w:basedOn w:val="a"/>
    <w:next w:val="a"/>
    <w:link w:val="4Char"/>
    <w:uiPriority w:val="9"/>
    <w:unhideWhenUsed/>
    <w:qFormat/>
    <w:pPr>
      <w:keepNext/>
      <w:keepLines/>
      <w:spacing w:before="280" w:after="290" w:line="377" w:lineRule="auto"/>
      <w:ind w:leftChars="200" w:left="200" w:firstLineChars="0" w:firstLine="0"/>
      <w:outlineLvl w:val="3"/>
    </w:pPr>
    <w:rPr>
      <w:rFonts w:cstheme="majorBidi"/>
      <w:b/>
      <w:bCs/>
      <w:szCs w:val="28"/>
    </w:rPr>
  </w:style>
  <w:style w:type="paragraph" w:styleId="5">
    <w:name w:val="heading 5"/>
    <w:basedOn w:val="a"/>
    <w:next w:val="a"/>
    <w:link w:val="5Char"/>
    <w:uiPriority w:val="9"/>
    <w:unhideWhenUsed/>
    <w:qFormat/>
    <w:pPr>
      <w:keepNext/>
      <w:keepLines/>
      <w:spacing w:before="280" w:after="290" w:line="377" w:lineRule="auto"/>
      <w:ind w:leftChars="200" w:left="200" w:firstLineChars="0" w:firstLine="0"/>
      <w:outlineLvl w:val="4"/>
    </w:pPr>
    <w:rPr>
      <w:b/>
      <w:bCs/>
      <w:szCs w:val="28"/>
    </w:rPr>
  </w:style>
  <w:style w:type="paragraph" w:styleId="6">
    <w:name w:val="heading 6"/>
    <w:basedOn w:val="a"/>
    <w:next w:val="a"/>
    <w:link w:val="6Char"/>
    <w:uiPriority w:val="9"/>
    <w:unhideWhenUsed/>
    <w:qFormat/>
    <w:pPr>
      <w:keepNext/>
      <w:keepLines/>
      <w:spacing w:before="240" w:after="64" w:line="319" w:lineRule="auto"/>
      <w:ind w:leftChars="200" w:left="200" w:firstLineChars="0" w:firstLine="0"/>
      <w:outlineLvl w:val="5"/>
    </w:pPr>
    <w:rPr>
      <w:rFonts w:cstheme="majorBidi"/>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
    <w:name w:val="toc 7"/>
    <w:basedOn w:val="a"/>
    <w:next w:val="a"/>
    <w:uiPriority w:val="39"/>
    <w:unhideWhenUsed/>
    <w:qFormat/>
    <w:pPr>
      <w:ind w:left="1440"/>
      <w:jc w:val="left"/>
    </w:pPr>
    <w:rPr>
      <w:rFonts w:asciiTheme="minorHAnsi" w:hAnsiTheme="minorHAnsi" w:cstheme="minorHAnsi"/>
      <w:sz w:val="20"/>
      <w:szCs w:val="20"/>
    </w:rPr>
  </w:style>
  <w:style w:type="paragraph" w:styleId="50">
    <w:name w:val="toc 5"/>
    <w:basedOn w:val="a"/>
    <w:next w:val="a"/>
    <w:uiPriority w:val="39"/>
    <w:unhideWhenUsed/>
    <w:pPr>
      <w:ind w:left="960"/>
      <w:jc w:val="left"/>
    </w:pPr>
    <w:rPr>
      <w:rFonts w:asciiTheme="minorHAnsi" w:hAnsiTheme="minorHAnsi" w:cstheme="minorHAnsi"/>
      <w:sz w:val="20"/>
      <w:szCs w:val="20"/>
    </w:rPr>
  </w:style>
  <w:style w:type="paragraph" w:styleId="30">
    <w:name w:val="toc 3"/>
    <w:basedOn w:val="a"/>
    <w:next w:val="a"/>
    <w:uiPriority w:val="39"/>
    <w:unhideWhenUsed/>
    <w:qFormat/>
    <w:pPr>
      <w:ind w:left="480"/>
      <w:jc w:val="left"/>
    </w:pPr>
    <w:rPr>
      <w:rFonts w:asciiTheme="minorHAnsi" w:hAnsiTheme="minorHAnsi" w:cstheme="minorHAnsi"/>
      <w:sz w:val="20"/>
      <w:szCs w:val="20"/>
    </w:rPr>
  </w:style>
  <w:style w:type="paragraph" w:styleId="8">
    <w:name w:val="toc 8"/>
    <w:basedOn w:val="a"/>
    <w:next w:val="a"/>
    <w:uiPriority w:val="39"/>
    <w:unhideWhenUsed/>
    <w:qFormat/>
    <w:pPr>
      <w:ind w:left="1680"/>
      <w:jc w:val="left"/>
    </w:pPr>
    <w:rPr>
      <w:rFonts w:asciiTheme="minorHAnsi" w:hAnsiTheme="minorHAnsi" w:cstheme="minorHAnsi"/>
      <w:sz w:val="20"/>
      <w:szCs w:val="20"/>
    </w:rPr>
  </w:style>
  <w:style w:type="paragraph" w:styleId="a3">
    <w:name w:val="Balloon Text"/>
    <w:basedOn w:val="a"/>
    <w:link w:val="Char"/>
    <w:uiPriority w:val="99"/>
    <w:unhideWhenUsed/>
    <w:rPr>
      <w:sz w:val="18"/>
      <w:szCs w:val="18"/>
    </w:rPr>
  </w:style>
  <w:style w:type="paragraph" w:styleId="a4">
    <w:name w:val="footer"/>
    <w:basedOn w:val="a"/>
    <w:link w:val="Char0"/>
    <w:uiPriority w:val="99"/>
    <w:unhideWhenUsed/>
    <w:qFormat/>
    <w:pPr>
      <w:tabs>
        <w:tab w:val="center" w:pos="4153"/>
        <w:tab w:val="right" w:pos="8306"/>
      </w:tabs>
      <w:snapToGrid w:val="0"/>
      <w:jc w:val="left"/>
    </w:pPr>
    <w:rPr>
      <w:sz w:val="18"/>
      <w:szCs w:val="18"/>
    </w:rPr>
  </w:style>
  <w:style w:type="paragraph" w:styleId="a5">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pPr>
      <w:spacing w:before="120"/>
      <w:jc w:val="left"/>
    </w:pPr>
    <w:rPr>
      <w:rFonts w:asciiTheme="minorHAnsi" w:hAnsiTheme="minorHAnsi" w:cstheme="minorHAnsi"/>
      <w:b/>
      <w:bCs/>
      <w:i/>
      <w:iCs/>
    </w:rPr>
  </w:style>
  <w:style w:type="paragraph" w:styleId="40">
    <w:name w:val="toc 4"/>
    <w:basedOn w:val="a"/>
    <w:next w:val="a"/>
    <w:uiPriority w:val="39"/>
    <w:unhideWhenUsed/>
    <w:pPr>
      <w:ind w:left="720"/>
      <w:jc w:val="left"/>
    </w:pPr>
    <w:rPr>
      <w:rFonts w:asciiTheme="minorHAnsi" w:hAnsiTheme="minorHAnsi" w:cstheme="minorHAnsi"/>
      <w:sz w:val="20"/>
      <w:szCs w:val="20"/>
    </w:rPr>
  </w:style>
  <w:style w:type="paragraph" w:styleId="a6">
    <w:name w:val="Subtitle"/>
    <w:basedOn w:val="a"/>
    <w:next w:val="a"/>
    <w:link w:val="Char2"/>
    <w:uiPriority w:val="11"/>
    <w:qFormat/>
    <w:pPr>
      <w:spacing w:before="240" w:after="60" w:line="312" w:lineRule="auto"/>
      <w:ind w:firstLineChars="0" w:firstLine="0"/>
      <w:jc w:val="left"/>
      <w:outlineLvl w:val="1"/>
    </w:pPr>
    <w:rPr>
      <w:rFonts w:asciiTheme="majorHAnsi" w:eastAsia="黑体" w:hAnsiTheme="majorHAnsi" w:cstheme="majorBidi"/>
      <w:b/>
      <w:bCs/>
      <w:kern w:val="28"/>
      <w:sz w:val="32"/>
      <w:szCs w:val="32"/>
    </w:rPr>
  </w:style>
  <w:style w:type="paragraph" w:styleId="a7">
    <w:name w:val="footnote text"/>
    <w:basedOn w:val="a"/>
    <w:link w:val="Char3"/>
    <w:uiPriority w:val="99"/>
    <w:unhideWhenUsed/>
    <w:pPr>
      <w:snapToGrid w:val="0"/>
      <w:jc w:val="left"/>
    </w:pPr>
    <w:rPr>
      <w:sz w:val="18"/>
      <w:szCs w:val="18"/>
    </w:rPr>
  </w:style>
  <w:style w:type="paragraph" w:styleId="60">
    <w:name w:val="toc 6"/>
    <w:basedOn w:val="a"/>
    <w:next w:val="a"/>
    <w:uiPriority w:val="39"/>
    <w:unhideWhenUsed/>
    <w:pPr>
      <w:ind w:left="1200"/>
      <w:jc w:val="left"/>
    </w:pPr>
    <w:rPr>
      <w:rFonts w:asciiTheme="minorHAnsi" w:hAnsiTheme="minorHAnsi" w:cstheme="minorHAnsi"/>
      <w:sz w:val="20"/>
      <w:szCs w:val="20"/>
    </w:rPr>
  </w:style>
  <w:style w:type="paragraph" w:styleId="20">
    <w:name w:val="toc 2"/>
    <w:basedOn w:val="a"/>
    <w:next w:val="a"/>
    <w:uiPriority w:val="39"/>
    <w:unhideWhenUsed/>
    <w:qFormat/>
    <w:pPr>
      <w:spacing w:before="120"/>
      <w:ind w:left="240"/>
      <w:jc w:val="left"/>
    </w:pPr>
    <w:rPr>
      <w:rFonts w:asciiTheme="minorHAnsi" w:hAnsiTheme="minorHAnsi" w:cstheme="minorHAnsi"/>
      <w:b/>
      <w:bCs/>
      <w:sz w:val="22"/>
      <w:szCs w:val="22"/>
    </w:rPr>
  </w:style>
  <w:style w:type="paragraph" w:styleId="9">
    <w:name w:val="toc 9"/>
    <w:basedOn w:val="a"/>
    <w:next w:val="a"/>
    <w:uiPriority w:val="39"/>
    <w:unhideWhenUsed/>
    <w:pPr>
      <w:ind w:left="1920"/>
      <w:jc w:val="left"/>
    </w:pPr>
    <w:rPr>
      <w:rFonts w:asciiTheme="minorHAnsi" w:hAnsiTheme="minorHAnsi" w:cstheme="minorHAnsi"/>
      <w:sz w:val="20"/>
      <w:szCs w:val="20"/>
    </w:rPr>
  </w:style>
  <w:style w:type="paragraph" w:styleId="a8">
    <w:name w:val="Title"/>
    <w:basedOn w:val="a"/>
    <w:next w:val="a"/>
    <w:link w:val="Char4"/>
    <w:uiPriority w:val="10"/>
    <w:qFormat/>
    <w:pPr>
      <w:spacing w:before="240" w:after="60"/>
      <w:jc w:val="center"/>
      <w:outlineLvl w:val="0"/>
    </w:pPr>
    <w:rPr>
      <w:rFonts w:asciiTheme="majorHAnsi" w:hAnsiTheme="majorHAnsi" w:cstheme="majorBidi"/>
      <w:b/>
      <w:bCs/>
      <w:sz w:val="32"/>
      <w:szCs w:val="32"/>
    </w:rPr>
  </w:style>
  <w:style w:type="character" w:styleId="a9">
    <w:name w:val="Hyperlink"/>
    <w:basedOn w:val="a0"/>
    <w:uiPriority w:val="99"/>
    <w:unhideWhenUsed/>
    <w:rPr>
      <w:color w:val="0000FF" w:themeColor="hyperlink"/>
      <w:u w:val="single"/>
    </w:rPr>
  </w:style>
  <w:style w:type="character" w:styleId="aa">
    <w:name w:val="footnote reference"/>
    <w:basedOn w:val="a0"/>
    <w:uiPriority w:val="99"/>
    <w:unhideWhenUsed/>
    <w:rPr>
      <w:vertAlign w:val="superscript"/>
    </w:rPr>
  </w:style>
  <w:style w:type="table" w:styleId="ab">
    <w:name w:val="Table Grid"/>
    <w:basedOn w:val="a1"/>
    <w:uiPriority w:val="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Shading Accent 1"/>
    <w:basedOn w:val="a1"/>
    <w:uiPriority w:val="60"/>
    <w:pPr>
      <w:spacing w:before="260" w:after="260"/>
    </w:pPr>
    <w:rPr>
      <w:color w:val="365F91" w:themeColor="accent1" w:themeShade="BF"/>
      <w:szCs w:val="22"/>
    </w:rPr>
    <w:tblPr>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3">
    <w:name w:val="Medium List 2 Accent 3"/>
    <w:basedOn w:val="a1"/>
    <w:uiPriority w:val="66"/>
    <w:pPr>
      <w:spacing w:before="260" w:after="260"/>
    </w:pPr>
    <w:rPr>
      <w:rFonts w:asciiTheme="majorHAnsi" w:eastAsiaTheme="majorEastAsia" w:hAnsiTheme="majorHAnsi" w:cstheme="majorBidi"/>
      <w:color w:val="000000" w:themeColor="text1"/>
    </w:rPr>
    <w:tblPr>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Grid 2 Accent 3"/>
    <w:basedOn w:val="a1"/>
    <w:uiPriority w:val="68"/>
    <w:pPr>
      <w:spacing w:before="260" w:after="260"/>
    </w:pPr>
    <w:rPr>
      <w:rFonts w:asciiTheme="majorHAnsi" w:eastAsiaTheme="majorEastAsia" w:hAnsiTheme="majorHAnsi" w:cstheme="majorBidi"/>
      <w:color w:val="000000" w:themeColor="text1"/>
    </w:rPr>
    <w:tblPr>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auto"/>
          <w:insideV w:val="single" w:sz="6" w:space="0" w:color="auto"/>
        </w:tcBorders>
        <w:shd w:val="clear" w:color="auto" w:fill="CDDDAC" w:themeFill="accent3" w:themeFillTint="7F"/>
      </w:tcPr>
    </w:tblStylePr>
    <w:tblStylePr w:type="nwCell">
      <w:tblPr/>
      <w:tcPr>
        <w:shd w:val="clear" w:color="auto" w:fill="FFFFFF" w:themeFill="background1"/>
      </w:tcPr>
    </w:tblStylePr>
  </w:style>
  <w:style w:type="character" w:customStyle="1" w:styleId="1Char">
    <w:name w:val="标题 1 Char"/>
    <w:basedOn w:val="a0"/>
    <w:link w:val="1"/>
    <w:uiPriority w:val="9"/>
    <w:rPr>
      <w:rFonts w:ascii="黑体" w:eastAsia="黑体" w:hAnsi="黑体"/>
      <w:b/>
      <w:bCs/>
      <w:kern w:val="44"/>
      <w:sz w:val="24"/>
      <w:szCs w:val="44"/>
    </w:rPr>
  </w:style>
  <w:style w:type="character" w:customStyle="1" w:styleId="2Char">
    <w:name w:val="标题 2 Char"/>
    <w:basedOn w:val="a0"/>
    <w:link w:val="2"/>
    <w:uiPriority w:val="9"/>
    <w:rPr>
      <w:rFonts w:ascii="黑体" w:eastAsia="黑体" w:hAnsi="黑体" w:cstheme="majorBidi"/>
      <w:b/>
      <w:bCs/>
      <w:szCs w:val="32"/>
    </w:rPr>
  </w:style>
  <w:style w:type="character" w:customStyle="1" w:styleId="3Char">
    <w:name w:val="标题 3 Char"/>
    <w:basedOn w:val="a0"/>
    <w:link w:val="3"/>
    <w:uiPriority w:val="9"/>
    <w:rPr>
      <w:rFonts w:ascii="黑体" w:eastAsia="黑体" w:hAnsi="黑体"/>
      <w:b/>
      <w:bCs/>
      <w:szCs w:val="32"/>
    </w:rPr>
  </w:style>
  <w:style w:type="character" w:customStyle="1" w:styleId="4Char">
    <w:name w:val="标题 4 Char"/>
    <w:basedOn w:val="a0"/>
    <w:link w:val="4"/>
    <w:uiPriority w:val="9"/>
    <w:rPr>
      <w:rFonts w:ascii="宋体" w:eastAsia="宋体" w:hAnsi="宋体" w:cstheme="majorBidi"/>
      <w:b/>
      <w:bCs/>
      <w:szCs w:val="28"/>
    </w:rPr>
  </w:style>
  <w:style w:type="character" w:customStyle="1" w:styleId="Char1">
    <w:name w:val="页眉 Char"/>
    <w:basedOn w:val="a0"/>
    <w:link w:val="a5"/>
    <w:uiPriority w:val="99"/>
    <w:rPr>
      <w:sz w:val="18"/>
      <w:szCs w:val="18"/>
    </w:rPr>
  </w:style>
  <w:style w:type="character" w:customStyle="1" w:styleId="Char0">
    <w:name w:val="页脚 Char"/>
    <w:basedOn w:val="a0"/>
    <w:link w:val="a4"/>
    <w:uiPriority w:val="99"/>
    <w:rPr>
      <w:sz w:val="18"/>
      <w:szCs w:val="18"/>
    </w:rPr>
  </w:style>
  <w:style w:type="paragraph" w:customStyle="1" w:styleId="11">
    <w:name w:val="无间隔1"/>
    <w:uiPriority w:val="1"/>
    <w:qFormat/>
    <w:pPr>
      <w:widowControl w:val="0"/>
      <w:spacing w:line="360" w:lineRule="auto"/>
      <w:ind w:firstLineChars="200" w:firstLine="200"/>
      <w:jc w:val="both"/>
    </w:pPr>
    <w:rPr>
      <w:rFonts w:eastAsia="黑体"/>
      <w:kern w:val="2"/>
      <w:sz w:val="32"/>
      <w:szCs w:val="24"/>
    </w:rPr>
  </w:style>
  <w:style w:type="character" w:customStyle="1" w:styleId="Char">
    <w:name w:val="批注框文本 Char"/>
    <w:basedOn w:val="a0"/>
    <w:link w:val="a3"/>
    <w:uiPriority w:val="99"/>
    <w:semiHidden/>
    <w:rPr>
      <w:sz w:val="18"/>
      <w:szCs w:val="18"/>
    </w:rPr>
  </w:style>
  <w:style w:type="table" w:customStyle="1" w:styleId="12">
    <w:name w:val="网格型1"/>
    <w:basedOn w:val="a1"/>
    <w:uiPriority w:val="39"/>
    <w:rPr>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1">
    <w:name w:val="TOC 标题1"/>
    <w:basedOn w:val="1"/>
    <w:next w:val="a"/>
    <w:uiPriority w:val="39"/>
    <w:unhideWhenUsed/>
    <w:qFormat/>
    <w:pPr>
      <w:spacing w:before="480" w:after="0" w:line="276" w:lineRule="auto"/>
      <w:ind w:leftChars="0" w:left="0"/>
      <w:jc w:val="left"/>
      <w:outlineLvl w:val="9"/>
    </w:pPr>
    <w:rPr>
      <w:rFonts w:asciiTheme="majorHAnsi" w:eastAsiaTheme="majorEastAsia" w:hAnsiTheme="majorHAnsi" w:cstheme="majorBidi"/>
      <w:color w:val="365F91" w:themeColor="accent1" w:themeShade="BF"/>
      <w:kern w:val="0"/>
      <w:sz w:val="28"/>
      <w:szCs w:val="28"/>
    </w:rPr>
  </w:style>
  <w:style w:type="character" w:customStyle="1" w:styleId="Char3">
    <w:name w:val="脚注文本 Char"/>
    <w:basedOn w:val="a0"/>
    <w:link w:val="a7"/>
    <w:uiPriority w:val="99"/>
    <w:semiHidden/>
    <w:rPr>
      <w:rFonts w:ascii="宋体" w:eastAsia="宋体" w:hAnsi="宋体"/>
      <w:sz w:val="18"/>
      <w:szCs w:val="18"/>
    </w:rPr>
  </w:style>
  <w:style w:type="character" w:customStyle="1" w:styleId="5Char">
    <w:name w:val="标题 5 Char"/>
    <w:basedOn w:val="a0"/>
    <w:link w:val="5"/>
    <w:uiPriority w:val="9"/>
    <w:rPr>
      <w:rFonts w:ascii="宋体" w:eastAsia="宋体" w:hAnsi="宋体"/>
      <w:b/>
      <w:bCs/>
      <w:szCs w:val="28"/>
    </w:rPr>
  </w:style>
  <w:style w:type="character" w:customStyle="1" w:styleId="6Char">
    <w:name w:val="标题 6 Char"/>
    <w:basedOn w:val="a0"/>
    <w:link w:val="6"/>
    <w:uiPriority w:val="9"/>
    <w:rPr>
      <w:rFonts w:ascii="宋体" w:eastAsia="宋体" w:hAnsi="宋体" w:cstheme="majorBidi"/>
      <w:bCs/>
    </w:rPr>
  </w:style>
  <w:style w:type="table" w:customStyle="1" w:styleId="21">
    <w:name w:val="网格型2"/>
    <w:basedOn w:val="a1"/>
    <w:uiPriority w:val="59"/>
    <w:rPr>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2">
    <w:name w:val="副标题 Char"/>
    <w:basedOn w:val="a0"/>
    <w:link w:val="a6"/>
    <w:uiPriority w:val="11"/>
    <w:rPr>
      <w:rFonts w:asciiTheme="majorHAnsi" w:eastAsia="黑体" w:hAnsiTheme="majorHAnsi" w:cstheme="majorBidi"/>
      <w:b/>
      <w:bCs/>
      <w:kern w:val="28"/>
      <w:sz w:val="32"/>
      <w:szCs w:val="32"/>
    </w:rPr>
  </w:style>
  <w:style w:type="table" w:customStyle="1" w:styleId="31">
    <w:name w:val="网格型3"/>
    <w:basedOn w:val="a1"/>
    <w:uiPriority w:val="59"/>
    <w:rPr>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4">
    <w:name w:val="标题 Char"/>
    <w:basedOn w:val="a0"/>
    <w:link w:val="a8"/>
    <w:uiPriority w:val="10"/>
    <w:rPr>
      <w:rFonts w:asciiTheme="majorHAnsi" w:eastAsia="宋体" w:hAnsiTheme="majorHAnsi" w:cstheme="majorBidi"/>
      <w:b/>
      <w:bCs/>
      <w:sz w:val="32"/>
      <w:szCs w:val="32"/>
    </w:rPr>
  </w:style>
  <w:style w:type="table" w:customStyle="1" w:styleId="110">
    <w:name w:val="网格型11"/>
    <w:basedOn w:val="a1"/>
    <w:uiPriority w:val="3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网格型4"/>
    <w:basedOn w:val="a1"/>
    <w:uiPriority w:val="59"/>
    <w:rPr>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3">
    <w:name w:val="列出段落1"/>
    <w:basedOn w:val="a"/>
    <w:uiPriority w:val="34"/>
    <w:qFormat/>
    <w:pPr>
      <w:ind w:firstLine="420"/>
    </w:pPr>
  </w:style>
  <w:style w:type="paragraph" w:styleId="TOC">
    <w:name w:val="TOC Heading"/>
    <w:basedOn w:val="1"/>
    <w:next w:val="a"/>
    <w:uiPriority w:val="39"/>
    <w:semiHidden/>
    <w:unhideWhenUsed/>
    <w:qFormat/>
    <w:rsid w:val="00D710E3"/>
    <w:pPr>
      <w:spacing w:before="480" w:after="0" w:line="276" w:lineRule="auto"/>
      <w:ind w:leftChars="0" w:left="0"/>
      <w:jc w:val="left"/>
      <w:outlineLvl w:val="9"/>
    </w:pPr>
    <w:rPr>
      <w:rFonts w:asciiTheme="majorHAnsi" w:eastAsiaTheme="majorEastAsia" w:hAnsiTheme="majorHAnsi" w:cstheme="majorBidi"/>
      <w:color w:val="365F91" w:themeColor="accent1" w:themeShade="BF"/>
      <w:kern w:val="0"/>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semiHidden="0" w:uiPriority="9" w:qFormat="1"/>
    <w:lsdException w:name="heading 5" w:semiHidden="0" w:uiPriority="9" w:qFormat="1"/>
    <w:lsdException w:name="heading 6" w:semiHidden="0"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semiHidden="0" w:uiPriority="39"/>
    <w:lsdException w:name="toc 5" w:semiHidden="0" w:uiPriority="39"/>
    <w:lsdException w:name="toc 6" w:semiHidden="0" w:uiPriority="39"/>
    <w:lsdException w:name="toc 7" w:semiHidden="0" w:uiPriority="39" w:qFormat="1"/>
    <w:lsdException w:name="toc 8" w:semiHidden="0" w:uiPriority="39" w:qFormat="1"/>
    <w:lsdException w:name="toc 9" w:semiHidden="0" w:uiPriority="39"/>
    <w:lsdException w:name="footnote text" w:semiHidden="0"/>
    <w:lsdException w:name="header" w:semiHidden="0" w:qFormat="1"/>
    <w:lsdException w:name="footer" w:semiHidden="0" w:qFormat="1"/>
    <w:lsdException w:name="caption" w:uiPriority="35" w:qFormat="1"/>
    <w:lsdException w:name="footnote reference" w:semiHidden="0"/>
    <w:lsdException w:name="Title" w:semiHidden="0" w:uiPriority="10" w:unhideWhenUsed="0" w:qFormat="1"/>
    <w:lsdException w:name="Default Paragraph Font" w:semiHidden="0" w:uiPriority="1" w:qFormat="1"/>
    <w:lsdException w:name="Subtitle" w:semiHidden="0" w:uiPriority="11" w:unhideWhenUsed="0" w:qFormat="1"/>
    <w:lsdException w:name="Hyperlink" w:semiHidden="0"/>
    <w:lsdException w:name="Strong" w:semiHidden="0" w:uiPriority="22" w:unhideWhenUsed="0" w:qFormat="1"/>
    <w:lsdException w:name="Emphasis" w:semiHidden="0" w:uiPriority="20" w:unhideWhenUsed="0" w:qFormat="1"/>
    <w:lsdException w:name="Normal Table" w:semiHidden="0" w:qFormat="1"/>
    <w:lsdException w:name="Balloon Text" w:semiHidden="0"/>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04E8C"/>
    <w:pPr>
      <w:spacing w:line="360" w:lineRule="auto"/>
      <w:ind w:firstLineChars="200" w:firstLine="200"/>
      <w:jc w:val="both"/>
    </w:pPr>
    <w:rPr>
      <w:rFonts w:ascii="宋体" w:eastAsia="宋体" w:hAnsi="宋体"/>
      <w:kern w:val="2"/>
      <w:sz w:val="24"/>
      <w:szCs w:val="24"/>
    </w:rPr>
  </w:style>
  <w:style w:type="paragraph" w:styleId="1">
    <w:name w:val="heading 1"/>
    <w:basedOn w:val="a"/>
    <w:next w:val="a"/>
    <w:link w:val="1Char"/>
    <w:uiPriority w:val="9"/>
    <w:qFormat/>
    <w:pPr>
      <w:keepNext/>
      <w:keepLines/>
      <w:spacing w:before="240" w:after="240"/>
      <w:ind w:leftChars="200" w:left="420" w:firstLineChars="0" w:firstLine="0"/>
      <w:outlineLvl w:val="0"/>
    </w:pPr>
    <w:rPr>
      <w:rFonts w:ascii="黑体" w:eastAsia="黑体" w:hAnsi="黑体"/>
      <w:b/>
      <w:bCs/>
      <w:kern w:val="44"/>
      <w:szCs w:val="44"/>
    </w:rPr>
  </w:style>
  <w:style w:type="paragraph" w:styleId="2">
    <w:name w:val="heading 2"/>
    <w:basedOn w:val="a"/>
    <w:next w:val="a"/>
    <w:link w:val="2Char"/>
    <w:uiPriority w:val="9"/>
    <w:unhideWhenUsed/>
    <w:qFormat/>
    <w:pPr>
      <w:keepNext/>
      <w:keepLines/>
      <w:spacing w:before="240" w:after="240" w:line="240" w:lineRule="auto"/>
      <w:ind w:leftChars="200" w:left="420" w:firstLineChars="0" w:firstLine="0"/>
      <w:outlineLvl w:val="1"/>
    </w:pPr>
    <w:rPr>
      <w:rFonts w:ascii="黑体" w:eastAsia="黑体" w:hAnsi="黑体" w:cstheme="majorBidi"/>
      <w:b/>
      <w:bCs/>
      <w:szCs w:val="32"/>
    </w:rPr>
  </w:style>
  <w:style w:type="paragraph" w:styleId="3">
    <w:name w:val="heading 3"/>
    <w:basedOn w:val="a"/>
    <w:next w:val="a"/>
    <w:link w:val="3Char"/>
    <w:uiPriority w:val="9"/>
    <w:unhideWhenUsed/>
    <w:qFormat/>
    <w:pPr>
      <w:keepNext/>
      <w:keepLines/>
      <w:spacing w:before="260" w:after="260" w:line="415" w:lineRule="auto"/>
      <w:ind w:leftChars="200" w:left="200" w:firstLineChars="0" w:firstLine="0"/>
      <w:outlineLvl w:val="2"/>
    </w:pPr>
    <w:rPr>
      <w:rFonts w:ascii="黑体" w:eastAsia="黑体" w:hAnsi="黑体"/>
      <w:b/>
      <w:bCs/>
      <w:szCs w:val="32"/>
    </w:rPr>
  </w:style>
  <w:style w:type="paragraph" w:styleId="4">
    <w:name w:val="heading 4"/>
    <w:basedOn w:val="a"/>
    <w:next w:val="a"/>
    <w:link w:val="4Char"/>
    <w:uiPriority w:val="9"/>
    <w:unhideWhenUsed/>
    <w:qFormat/>
    <w:pPr>
      <w:keepNext/>
      <w:keepLines/>
      <w:spacing w:before="280" w:after="290" w:line="377" w:lineRule="auto"/>
      <w:ind w:leftChars="200" w:left="200" w:firstLineChars="0" w:firstLine="0"/>
      <w:outlineLvl w:val="3"/>
    </w:pPr>
    <w:rPr>
      <w:rFonts w:cstheme="majorBidi"/>
      <w:b/>
      <w:bCs/>
      <w:szCs w:val="28"/>
    </w:rPr>
  </w:style>
  <w:style w:type="paragraph" w:styleId="5">
    <w:name w:val="heading 5"/>
    <w:basedOn w:val="a"/>
    <w:next w:val="a"/>
    <w:link w:val="5Char"/>
    <w:uiPriority w:val="9"/>
    <w:unhideWhenUsed/>
    <w:qFormat/>
    <w:pPr>
      <w:keepNext/>
      <w:keepLines/>
      <w:spacing w:before="280" w:after="290" w:line="377" w:lineRule="auto"/>
      <w:ind w:leftChars="200" w:left="200" w:firstLineChars="0" w:firstLine="0"/>
      <w:outlineLvl w:val="4"/>
    </w:pPr>
    <w:rPr>
      <w:b/>
      <w:bCs/>
      <w:szCs w:val="28"/>
    </w:rPr>
  </w:style>
  <w:style w:type="paragraph" w:styleId="6">
    <w:name w:val="heading 6"/>
    <w:basedOn w:val="a"/>
    <w:next w:val="a"/>
    <w:link w:val="6Char"/>
    <w:uiPriority w:val="9"/>
    <w:unhideWhenUsed/>
    <w:qFormat/>
    <w:pPr>
      <w:keepNext/>
      <w:keepLines/>
      <w:spacing w:before="240" w:after="64" w:line="319" w:lineRule="auto"/>
      <w:ind w:leftChars="200" w:left="200" w:firstLineChars="0" w:firstLine="0"/>
      <w:outlineLvl w:val="5"/>
    </w:pPr>
    <w:rPr>
      <w:rFonts w:cstheme="majorBidi"/>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
    <w:name w:val="toc 7"/>
    <w:basedOn w:val="a"/>
    <w:next w:val="a"/>
    <w:uiPriority w:val="39"/>
    <w:unhideWhenUsed/>
    <w:qFormat/>
    <w:pPr>
      <w:ind w:left="1440"/>
      <w:jc w:val="left"/>
    </w:pPr>
    <w:rPr>
      <w:rFonts w:asciiTheme="minorHAnsi" w:hAnsiTheme="minorHAnsi" w:cstheme="minorHAnsi"/>
      <w:sz w:val="20"/>
      <w:szCs w:val="20"/>
    </w:rPr>
  </w:style>
  <w:style w:type="paragraph" w:styleId="50">
    <w:name w:val="toc 5"/>
    <w:basedOn w:val="a"/>
    <w:next w:val="a"/>
    <w:uiPriority w:val="39"/>
    <w:unhideWhenUsed/>
    <w:pPr>
      <w:ind w:left="960"/>
      <w:jc w:val="left"/>
    </w:pPr>
    <w:rPr>
      <w:rFonts w:asciiTheme="minorHAnsi" w:hAnsiTheme="minorHAnsi" w:cstheme="minorHAnsi"/>
      <w:sz w:val="20"/>
      <w:szCs w:val="20"/>
    </w:rPr>
  </w:style>
  <w:style w:type="paragraph" w:styleId="30">
    <w:name w:val="toc 3"/>
    <w:basedOn w:val="a"/>
    <w:next w:val="a"/>
    <w:uiPriority w:val="39"/>
    <w:unhideWhenUsed/>
    <w:qFormat/>
    <w:pPr>
      <w:ind w:left="480"/>
      <w:jc w:val="left"/>
    </w:pPr>
    <w:rPr>
      <w:rFonts w:asciiTheme="minorHAnsi" w:hAnsiTheme="minorHAnsi" w:cstheme="minorHAnsi"/>
      <w:sz w:val="20"/>
      <w:szCs w:val="20"/>
    </w:rPr>
  </w:style>
  <w:style w:type="paragraph" w:styleId="8">
    <w:name w:val="toc 8"/>
    <w:basedOn w:val="a"/>
    <w:next w:val="a"/>
    <w:uiPriority w:val="39"/>
    <w:unhideWhenUsed/>
    <w:qFormat/>
    <w:pPr>
      <w:ind w:left="1680"/>
      <w:jc w:val="left"/>
    </w:pPr>
    <w:rPr>
      <w:rFonts w:asciiTheme="minorHAnsi" w:hAnsiTheme="minorHAnsi" w:cstheme="minorHAnsi"/>
      <w:sz w:val="20"/>
      <w:szCs w:val="20"/>
    </w:rPr>
  </w:style>
  <w:style w:type="paragraph" w:styleId="a3">
    <w:name w:val="Balloon Text"/>
    <w:basedOn w:val="a"/>
    <w:link w:val="Char"/>
    <w:uiPriority w:val="99"/>
    <w:unhideWhenUsed/>
    <w:rPr>
      <w:sz w:val="18"/>
      <w:szCs w:val="18"/>
    </w:rPr>
  </w:style>
  <w:style w:type="paragraph" w:styleId="a4">
    <w:name w:val="footer"/>
    <w:basedOn w:val="a"/>
    <w:link w:val="Char0"/>
    <w:uiPriority w:val="99"/>
    <w:unhideWhenUsed/>
    <w:qFormat/>
    <w:pPr>
      <w:tabs>
        <w:tab w:val="center" w:pos="4153"/>
        <w:tab w:val="right" w:pos="8306"/>
      </w:tabs>
      <w:snapToGrid w:val="0"/>
      <w:jc w:val="left"/>
    </w:pPr>
    <w:rPr>
      <w:sz w:val="18"/>
      <w:szCs w:val="18"/>
    </w:rPr>
  </w:style>
  <w:style w:type="paragraph" w:styleId="a5">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pPr>
      <w:spacing w:before="120"/>
      <w:jc w:val="left"/>
    </w:pPr>
    <w:rPr>
      <w:rFonts w:asciiTheme="minorHAnsi" w:hAnsiTheme="minorHAnsi" w:cstheme="minorHAnsi"/>
      <w:b/>
      <w:bCs/>
      <w:i/>
      <w:iCs/>
    </w:rPr>
  </w:style>
  <w:style w:type="paragraph" w:styleId="40">
    <w:name w:val="toc 4"/>
    <w:basedOn w:val="a"/>
    <w:next w:val="a"/>
    <w:uiPriority w:val="39"/>
    <w:unhideWhenUsed/>
    <w:pPr>
      <w:ind w:left="720"/>
      <w:jc w:val="left"/>
    </w:pPr>
    <w:rPr>
      <w:rFonts w:asciiTheme="minorHAnsi" w:hAnsiTheme="minorHAnsi" w:cstheme="minorHAnsi"/>
      <w:sz w:val="20"/>
      <w:szCs w:val="20"/>
    </w:rPr>
  </w:style>
  <w:style w:type="paragraph" w:styleId="a6">
    <w:name w:val="Subtitle"/>
    <w:basedOn w:val="a"/>
    <w:next w:val="a"/>
    <w:link w:val="Char2"/>
    <w:uiPriority w:val="11"/>
    <w:qFormat/>
    <w:pPr>
      <w:spacing w:before="240" w:after="60" w:line="312" w:lineRule="auto"/>
      <w:ind w:firstLineChars="0" w:firstLine="0"/>
      <w:jc w:val="left"/>
      <w:outlineLvl w:val="1"/>
    </w:pPr>
    <w:rPr>
      <w:rFonts w:asciiTheme="majorHAnsi" w:eastAsia="黑体" w:hAnsiTheme="majorHAnsi" w:cstheme="majorBidi"/>
      <w:b/>
      <w:bCs/>
      <w:kern w:val="28"/>
      <w:sz w:val="32"/>
      <w:szCs w:val="32"/>
    </w:rPr>
  </w:style>
  <w:style w:type="paragraph" w:styleId="a7">
    <w:name w:val="footnote text"/>
    <w:basedOn w:val="a"/>
    <w:link w:val="Char3"/>
    <w:uiPriority w:val="99"/>
    <w:unhideWhenUsed/>
    <w:pPr>
      <w:snapToGrid w:val="0"/>
      <w:jc w:val="left"/>
    </w:pPr>
    <w:rPr>
      <w:sz w:val="18"/>
      <w:szCs w:val="18"/>
    </w:rPr>
  </w:style>
  <w:style w:type="paragraph" w:styleId="60">
    <w:name w:val="toc 6"/>
    <w:basedOn w:val="a"/>
    <w:next w:val="a"/>
    <w:uiPriority w:val="39"/>
    <w:unhideWhenUsed/>
    <w:pPr>
      <w:ind w:left="1200"/>
      <w:jc w:val="left"/>
    </w:pPr>
    <w:rPr>
      <w:rFonts w:asciiTheme="minorHAnsi" w:hAnsiTheme="minorHAnsi" w:cstheme="minorHAnsi"/>
      <w:sz w:val="20"/>
      <w:szCs w:val="20"/>
    </w:rPr>
  </w:style>
  <w:style w:type="paragraph" w:styleId="20">
    <w:name w:val="toc 2"/>
    <w:basedOn w:val="a"/>
    <w:next w:val="a"/>
    <w:uiPriority w:val="39"/>
    <w:unhideWhenUsed/>
    <w:qFormat/>
    <w:pPr>
      <w:spacing w:before="120"/>
      <w:ind w:left="240"/>
      <w:jc w:val="left"/>
    </w:pPr>
    <w:rPr>
      <w:rFonts w:asciiTheme="minorHAnsi" w:hAnsiTheme="minorHAnsi" w:cstheme="minorHAnsi"/>
      <w:b/>
      <w:bCs/>
      <w:sz w:val="22"/>
      <w:szCs w:val="22"/>
    </w:rPr>
  </w:style>
  <w:style w:type="paragraph" w:styleId="9">
    <w:name w:val="toc 9"/>
    <w:basedOn w:val="a"/>
    <w:next w:val="a"/>
    <w:uiPriority w:val="39"/>
    <w:unhideWhenUsed/>
    <w:pPr>
      <w:ind w:left="1920"/>
      <w:jc w:val="left"/>
    </w:pPr>
    <w:rPr>
      <w:rFonts w:asciiTheme="minorHAnsi" w:hAnsiTheme="minorHAnsi" w:cstheme="minorHAnsi"/>
      <w:sz w:val="20"/>
      <w:szCs w:val="20"/>
    </w:rPr>
  </w:style>
  <w:style w:type="paragraph" w:styleId="a8">
    <w:name w:val="Title"/>
    <w:basedOn w:val="a"/>
    <w:next w:val="a"/>
    <w:link w:val="Char4"/>
    <w:uiPriority w:val="10"/>
    <w:qFormat/>
    <w:pPr>
      <w:spacing w:before="240" w:after="60"/>
      <w:jc w:val="center"/>
      <w:outlineLvl w:val="0"/>
    </w:pPr>
    <w:rPr>
      <w:rFonts w:asciiTheme="majorHAnsi" w:hAnsiTheme="majorHAnsi" w:cstheme="majorBidi"/>
      <w:b/>
      <w:bCs/>
      <w:sz w:val="32"/>
      <w:szCs w:val="32"/>
    </w:rPr>
  </w:style>
  <w:style w:type="character" w:styleId="a9">
    <w:name w:val="Hyperlink"/>
    <w:basedOn w:val="a0"/>
    <w:uiPriority w:val="99"/>
    <w:unhideWhenUsed/>
    <w:rPr>
      <w:color w:val="0000FF" w:themeColor="hyperlink"/>
      <w:u w:val="single"/>
    </w:rPr>
  </w:style>
  <w:style w:type="character" w:styleId="aa">
    <w:name w:val="footnote reference"/>
    <w:basedOn w:val="a0"/>
    <w:uiPriority w:val="99"/>
    <w:unhideWhenUsed/>
    <w:rPr>
      <w:vertAlign w:val="superscript"/>
    </w:rPr>
  </w:style>
  <w:style w:type="table" w:styleId="ab">
    <w:name w:val="Table Grid"/>
    <w:basedOn w:val="a1"/>
    <w:uiPriority w:val="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Shading Accent 1"/>
    <w:basedOn w:val="a1"/>
    <w:uiPriority w:val="60"/>
    <w:pPr>
      <w:spacing w:before="260" w:after="260"/>
    </w:pPr>
    <w:rPr>
      <w:color w:val="365F91" w:themeColor="accent1" w:themeShade="BF"/>
      <w:szCs w:val="22"/>
    </w:rPr>
    <w:tblPr>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3">
    <w:name w:val="Medium List 2 Accent 3"/>
    <w:basedOn w:val="a1"/>
    <w:uiPriority w:val="66"/>
    <w:pPr>
      <w:spacing w:before="260" w:after="260"/>
    </w:pPr>
    <w:rPr>
      <w:rFonts w:asciiTheme="majorHAnsi" w:eastAsiaTheme="majorEastAsia" w:hAnsiTheme="majorHAnsi" w:cstheme="majorBidi"/>
      <w:color w:val="000000" w:themeColor="text1"/>
    </w:rPr>
    <w:tblPr>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Grid 2 Accent 3"/>
    <w:basedOn w:val="a1"/>
    <w:uiPriority w:val="68"/>
    <w:pPr>
      <w:spacing w:before="260" w:after="260"/>
    </w:pPr>
    <w:rPr>
      <w:rFonts w:asciiTheme="majorHAnsi" w:eastAsiaTheme="majorEastAsia" w:hAnsiTheme="majorHAnsi" w:cstheme="majorBidi"/>
      <w:color w:val="000000" w:themeColor="text1"/>
    </w:rPr>
    <w:tblPr>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auto"/>
          <w:insideV w:val="single" w:sz="6" w:space="0" w:color="auto"/>
        </w:tcBorders>
        <w:shd w:val="clear" w:color="auto" w:fill="CDDDAC" w:themeFill="accent3" w:themeFillTint="7F"/>
      </w:tcPr>
    </w:tblStylePr>
    <w:tblStylePr w:type="nwCell">
      <w:tblPr/>
      <w:tcPr>
        <w:shd w:val="clear" w:color="auto" w:fill="FFFFFF" w:themeFill="background1"/>
      </w:tcPr>
    </w:tblStylePr>
  </w:style>
  <w:style w:type="character" w:customStyle="1" w:styleId="1Char">
    <w:name w:val="标题 1 Char"/>
    <w:basedOn w:val="a0"/>
    <w:link w:val="1"/>
    <w:uiPriority w:val="9"/>
    <w:rPr>
      <w:rFonts w:ascii="黑体" w:eastAsia="黑体" w:hAnsi="黑体"/>
      <w:b/>
      <w:bCs/>
      <w:kern w:val="44"/>
      <w:sz w:val="24"/>
      <w:szCs w:val="44"/>
    </w:rPr>
  </w:style>
  <w:style w:type="character" w:customStyle="1" w:styleId="2Char">
    <w:name w:val="标题 2 Char"/>
    <w:basedOn w:val="a0"/>
    <w:link w:val="2"/>
    <w:uiPriority w:val="9"/>
    <w:rPr>
      <w:rFonts w:ascii="黑体" w:eastAsia="黑体" w:hAnsi="黑体" w:cstheme="majorBidi"/>
      <w:b/>
      <w:bCs/>
      <w:szCs w:val="32"/>
    </w:rPr>
  </w:style>
  <w:style w:type="character" w:customStyle="1" w:styleId="3Char">
    <w:name w:val="标题 3 Char"/>
    <w:basedOn w:val="a0"/>
    <w:link w:val="3"/>
    <w:uiPriority w:val="9"/>
    <w:rPr>
      <w:rFonts w:ascii="黑体" w:eastAsia="黑体" w:hAnsi="黑体"/>
      <w:b/>
      <w:bCs/>
      <w:szCs w:val="32"/>
    </w:rPr>
  </w:style>
  <w:style w:type="character" w:customStyle="1" w:styleId="4Char">
    <w:name w:val="标题 4 Char"/>
    <w:basedOn w:val="a0"/>
    <w:link w:val="4"/>
    <w:uiPriority w:val="9"/>
    <w:rPr>
      <w:rFonts w:ascii="宋体" w:eastAsia="宋体" w:hAnsi="宋体" w:cstheme="majorBidi"/>
      <w:b/>
      <w:bCs/>
      <w:szCs w:val="28"/>
    </w:rPr>
  </w:style>
  <w:style w:type="character" w:customStyle="1" w:styleId="Char1">
    <w:name w:val="页眉 Char"/>
    <w:basedOn w:val="a0"/>
    <w:link w:val="a5"/>
    <w:uiPriority w:val="99"/>
    <w:rPr>
      <w:sz w:val="18"/>
      <w:szCs w:val="18"/>
    </w:rPr>
  </w:style>
  <w:style w:type="character" w:customStyle="1" w:styleId="Char0">
    <w:name w:val="页脚 Char"/>
    <w:basedOn w:val="a0"/>
    <w:link w:val="a4"/>
    <w:uiPriority w:val="99"/>
    <w:rPr>
      <w:sz w:val="18"/>
      <w:szCs w:val="18"/>
    </w:rPr>
  </w:style>
  <w:style w:type="paragraph" w:customStyle="1" w:styleId="11">
    <w:name w:val="无间隔1"/>
    <w:uiPriority w:val="1"/>
    <w:qFormat/>
    <w:pPr>
      <w:widowControl w:val="0"/>
      <w:spacing w:line="360" w:lineRule="auto"/>
      <w:ind w:firstLineChars="200" w:firstLine="200"/>
      <w:jc w:val="both"/>
    </w:pPr>
    <w:rPr>
      <w:rFonts w:eastAsia="黑体"/>
      <w:kern w:val="2"/>
      <w:sz w:val="32"/>
      <w:szCs w:val="24"/>
    </w:rPr>
  </w:style>
  <w:style w:type="character" w:customStyle="1" w:styleId="Char">
    <w:name w:val="批注框文本 Char"/>
    <w:basedOn w:val="a0"/>
    <w:link w:val="a3"/>
    <w:uiPriority w:val="99"/>
    <w:semiHidden/>
    <w:rPr>
      <w:sz w:val="18"/>
      <w:szCs w:val="18"/>
    </w:rPr>
  </w:style>
  <w:style w:type="table" w:customStyle="1" w:styleId="12">
    <w:name w:val="网格型1"/>
    <w:basedOn w:val="a1"/>
    <w:uiPriority w:val="39"/>
    <w:rPr>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1">
    <w:name w:val="TOC 标题1"/>
    <w:basedOn w:val="1"/>
    <w:next w:val="a"/>
    <w:uiPriority w:val="39"/>
    <w:unhideWhenUsed/>
    <w:qFormat/>
    <w:pPr>
      <w:spacing w:before="480" w:after="0" w:line="276" w:lineRule="auto"/>
      <w:ind w:leftChars="0" w:left="0"/>
      <w:jc w:val="left"/>
      <w:outlineLvl w:val="9"/>
    </w:pPr>
    <w:rPr>
      <w:rFonts w:asciiTheme="majorHAnsi" w:eastAsiaTheme="majorEastAsia" w:hAnsiTheme="majorHAnsi" w:cstheme="majorBidi"/>
      <w:color w:val="365F91" w:themeColor="accent1" w:themeShade="BF"/>
      <w:kern w:val="0"/>
      <w:sz w:val="28"/>
      <w:szCs w:val="28"/>
    </w:rPr>
  </w:style>
  <w:style w:type="character" w:customStyle="1" w:styleId="Char3">
    <w:name w:val="脚注文本 Char"/>
    <w:basedOn w:val="a0"/>
    <w:link w:val="a7"/>
    <w:uiPriority w:val="99"/>
    <w:semiHidden/>
    <w:rPr>
      <w:rFonts w:ascii="宋体" w:eastAsia="宋体" w:hAnsi="宋体"/>
      <w:sz w:val="18"/>
      <w:szCs w:val="18"/>
    </w:rPr>
  </w:style>
  <w:style w:type="character" w:customStyle="1" w:styleId="5Char">
    <w:name w:val="标题 5 Char"/>
    <w:basedOn w:val="a0"/>
    <w:link w:val="5"/>
    <w:uiPriority w:val="9"/>
    <w:rPr>
      <w:rFonts w:ascii="宋体" w:eastAsia="宋体" w:hAnsi="宋体"/>
      <w:b/>
      <w:bCs/>
      <w:szCs w:val="28"/>
    </w:rPr>
  </w:style>
  <w:style w:type="character" w:customStyle="1" w:styleId="6Char">
    <w:name w:val="标题 6 Char"/>
    <w:basedOn w:val="a0"/>
    <w:link w:val="6"/>
    <w:uiPriority w:val="9"/>
    <w:rPr>
      <w:rFonts w:ascii="宋体" w:eastAsia="宋体" w:hAnsi="宋体" w:cstheme="majorBidi"/>
      <w:bCs/>
    </w:rPr>
  </w:style>
  <w:style w:type="table" w:customStyle="1" w:styleId="21">
    <w:name w:val="网格型2"/>
    <w:basedOn w:val="a1"/>
    <w:uiPriority w:val="59"/>
    <w:rPr>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2">
    <w:name w:val="副标题 Char"/>
    <w:basedOn w:val="a0"/>
    <w:link w:val="a6"/>
    <w:uiPriority w:val="11"/>
    <w:rPr>
      <w:rFonts w:asciiTheme="majorHAnsi" w:eastAsia="黑体" w:hAnsiTheme="majorHAnsi" w:cstheme="majorBidi"/>
      <w:b/>
      <w:bCs/>
      <w:kern w:val="28"/>
      <w:sz w:val="32"/>
      <w:szCs w:val="32"/>
    </w:rPr>
  </w:style>
  <w:style w:type="table" w:customStyle="1" w:styleId="31">
    <w:name w:val="网格型3"/>
    <w:basedOn w:val="a1"/>
    <w:uiPriority w:val="59"/>
    <w:rPr>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4">
    <w:name w:val="标题 Char"/>
    <w:basedOn w:val="a0"/>
    <w:link w:val="a8"/>
    <w:uiPriority w:val="10"/>
    <w:rPr>
      <w:rFonts w:asciiTheme="majorHAnsi" w:eastAsia="宋体" w:hAnsiTheme="majorHAnsi" w:cstheme="majorBidi"/>
      <w:b/>
      <w:bCs/>
      <w:sz w:val="32"/>
      <w:szCs w:val="32"/>
    </w:rPr>
  </w:style>
  <w:style w:type="table" w:customStyle="1" w:styleId="110">
    <w:name w:val="网格型11"/>
    <w:basedOn w:val="a1"/>
    <w:uiPriority w:val="3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网格型4"/>
    <w:basedOn w:val="a1"/>
    <w:uiPriority w:val="59"/>
    <w:rPr>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3">
    <w:name w:val="列出段落1"/>
    <w:basedOn w:val="a"/>
    <w:uiPriority w:val="34"/>
    <w:qFormat/>
    <w:pPr>
      <w:ind w:firstLine="420"/>
    </w:pPr>
  </w:style>
  <w:style w:type="paragraph" w:styleId="TOC">
    <w:name w:val="TOC Heading"/>
    <w:basedOn w:val="1"/>
    <w:next w:val="a"/>
    <w:uiPriority w:val="39"/>
    <w:semiHidden/>
    <w:unhideWhenUsed/>
    <w:qFormat/>
    <w:rsid w:val="00D710E3"/>
    <w:pPr>
      <w:spacing w:before="480" w:after="0" w:line="276" w:lineRule="auto"/>
      <w:ind w:leftChars="0" w:left="0"/>
      <w:jc w:val="left"/>
      <w:outlineLvl w:val="9"/>
    </w:pPr>
    <w:rPr>
      <w:rFonts w:asciiTheme="majorHAnsi" w:eastAsiaTheme="majorEastAsia" w:hAnsiTheme="majorHAnsi" w:cstheme="majorBidi"/>
      <w:color w:val="365F91" w:themeColor="accent1" w:themeShade="BF"/>
      <w:kern w:val="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diagramData" Target="diagrams/data1.xml"/><Relationship Id="rId18" Type="http://schemas.openxmlformats.org/officeDocument/2006/relationships/chart" Target="charts/chart1.xml"/><Relationship Id="rId26" Type="http://schemas.openxmlformats.org/officeDocument/2006/relationships/chart" Target="charts/chart6.xml"/><Relationship Id="rId39" Type="http://schemas.openxmlformats.org/officeDocument/2006/relationships/chart" Target="charts/chart19.xml"/><Relationship Id="rId21" Type="http://schemas.openxmlformats.org/officeDocument/2006/relationships/image" Target="media/image7.jpeg"/><Relationship Id="rId34" Type="http://schemas.openxmlformats.org/officeDocument/2006/relationships/chart" Target="charts/chart14.xml"/><Relationship Id="rId42" Type="http://schemas.openxmlformats.org/officeDocument/2006/relationships/chart" Target="charts/chart22.xml"/><Relationship Id="rId47" Type="http://schemas.openxmlformats.org/officeDocument/2006/relationships/image" Target="media/image12.jpeg"/><Relationship Id="rId50" Type="http://schemas.openxmlformats.org/officeDocument/2006/relationships/header" Target="header2.xml"/><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jpeg"/><Relationship Id="rId17" Type="http://schemas.microsoft.com/office/2007/relationships/diagramDrawing" Target="diagrams/drawing1.xml"/><Relationship Id="rId25" Type="http://schemas.openxmlformats.org/officeDocument/2006/relationships/chart" Target="charts/chart5.xml"/><Relationship Id="rId33" Type="http://schemas.openxmlformats.org/officeDocument/2006/relationships/chart" Target="charts/chart13.xml"/><Relationship Id="rId38" Type="http://schemas.openxmlformats.org/officeDocument/2006/relationships/chart" Target="charts/chart18.xml"/><Relationship Id="rId46" Type="http://schemas.openxmlformats.org/officeDocument/2006/relationships/image" Target="media/image11.jpeg"/><Relationship Id="rId2" Type="http://schemas.openxmlformats.org/officeDocument/2006/relationships/customXml" Target="../customXml/item2.xml"/><Relationship Id="rId16" Type="http://schemas.openxmlformats.org/officeDocument/2006/relationships/diagramColors" Target="diagrams/colors1.xml"/><Relationship Id="rId20" Type="http://schemas.openxmlformats.org/officeDocument/2006/relationships/image" Target="media/image6.png"/><Relationship Id="rId29" Type="http://schemas.openxmlformats.org/officeDocument/2006/relationships/chart" Target="charts/chart9.xml"/><Relationship Id="rId41" Type="http://schemas.openxmlformats.org/officeDocument/2006/relationships/chart" Target="charts/chart21.xml"/><Relationship Id="rId54"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chart" Target="charts/chart4.xml"/><Relationship Id="rId32" Type="http://schemas.openxmlformats.org/officeDocument/2006/relationships/chart" Target="charts/chart12.xml"/><Relationship Id="rId37" Type="http://schemas.openxmlformats.org/officeDocument/2006/relationships/chart" Target="charts/chart17.xml"/><Relationship Id="rId40" Type="http://schemas.openxmlformats.org/officeDocument/2006/relationships/chart" Target="charts/chart20.xml"/><Relationship Id="rId45" Type="http://schemas.openxmlformats.org/officeDocument/2006/relationships/image" Target="media/image10.png"/><Relationship Id="rId53"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diagramQuickStyle" Target="diagrams/quickStyle1.xml"/><Relationship Id="rId23" Type="http://schemas.openxmlformats.org/officeDocument/2006/relationships/chart" Target="charts/chart3.xml"/><Relationship Id="rId28" Type="http://schemas.openxmlformats.org/officeDocument/2006/relationships/chart" Target="charts/chart8.xml"/><Relationship Id="rId36" Type="http://schemas.openxmlformats.org/officeDocument/2006/relationships/chart" Target="charts/chart16.xml"/><Relationship Id="rId49"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chart" Target="charts/chart11.xml"/><Relationship Id="rId44" Type="http://schemas.openxmlformats.org/officeDocument/2006/relationships/image" Target="media/image9.png"/><Relationship Id="rId52"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diagramLayout" Target="diagrams/layout1.xml"/><Relationship Id="rId22" Type="http://schemas.openxmlformats.org/officeDocument/2006/relationships/chart" Target="charts/chart2.xml"/><Relationship Id="rId27" Type="http://schemas.openxmlformats.org/officeDocument/2006/relationships/chart" Target="charts/chart7.xml"/><Relationship Id="rId30" Type="http://schemas.openxmlformats.org/officeDocument/2006/relationships/chart" Target="charts/chart10.xml"/><Relationship Id="rId35" Type="http://schemas.openxmlformats.org/officeDocument/2006/relationships/chart" Target="charts/chart15.xml"/><Relationship Id="rId43" Type="http://schemas.openxmlformats.org/officeDocument/2006/relationships/image" Target="media/image8.png"/><Relationship Id="rId48" Type="http://schemas.openxmlformats.org/officeDocument/2006/relationships/image" Target="media/image13.png"/><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footer" Target="footer1.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___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___9.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___10.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___11.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___12.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___13.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___14.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___15.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___16.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___17.xlsx"/><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Excel____18.xlsx"/><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package" Target="../embeddings/Microsoft_Excel____19.xlsx"/><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package" Target="../embeddings/Microsoft_Excel____20.xlsx"/><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3" Type="http://schemas.openxmlformats.org/officeDocument/2006/relationships/chartUserShapes" Target="../drawings/drawing6.xml"/><Relationship Id="rId2" Type="http://schemas.openxmlformats.org/officeDocument/2006/relationships/package" Target="../embeddings/Microsoft_Excel____21.xlsx"/><Relationship Id="rId1" Type="http://schemas.openxmlformats.org/officeDocument/2006/relationships/themeOverride" Target="../theme/themeOverride2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___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___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___4.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___5.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___6.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___7.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___8.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plotArea>
      <c:layout/>
      <c:barChart>
        <c:barDir val="col"/>
        <c:grouping val="clustered"/>
        <c:varyColors val="0"/>
        <c:ser>
          <c:idx val="0"/>
          <c:order val="0"/>
          <c:tx>
            <c:strRef>
              <c:f>Sheet1!$B$1</c:f>
              <c:strCache>
                <c:ptCount val="1"/>
                <c:pt idx="0">
                  <c:v>历次人口普查城市化水平</c:v>
                </c:pt>
              </c:strCache>
            </c:strRef>
          </c:tx>
          <c:invertIfNegative val="0"/>
          <c:cat>
            <c:strRef>
              <c:f>Sheet1!$A$2:$A$7</c:f>
              <c:strCache>
                <c:ptCount val="6"/>
                <c:pt idx="0">
                  <c:v>1953年</c:v>
                </c:pt>
                <c:pt idx="1">
                  <c:v>1964年</c:v>
                </c:pt>
                <c:pt idx="2">
                  <c:v>1982年</c:v>
                </c:pt>
                <c:pt idx="3">
                  <c:v>1990年</c:v>
                </c:pt>
                <c:pt idx="4">
                  <c:v>2000年</c:v>
                </c:pt>
                <c:pt idx="5">
                  <c:v>2010年</c:v>
                </c:pt>
              </c:strCache>
            </c:strRef>
          </c:cat>
          <c:val>
            <c:numRef>
              <c:f>Sheet1!$B$2:$B$7</c:f>
              <c:numCache>
                <c:formatCode>0.00%</c:formatCode>
                <c:ptCount val="6"/>
                <c:pt idx="0">
                  <c:v>0.12839999999999999</c:v>
                </c:pt>
                <c:pt idx="1">
                  <c:v>0.17580000000000001</c:v>
                </c:pt>
                <c:pt idx="2">
                  <c:v>0.20430000000000001</c:v>
                </c:pt>
                <c:pt idx="3">
                  <c:v>0.25840000000000002</c:v>
                </c:pt>
                <c:pt idx="4">
                  <c:v>0.35389999999999999</c:v>
                </c:pt>
                <c:pt idx="5">
                  <c:v>0.49680000000000002</c:v>
                </c:pt>
              </c:numCache>
            </c:numRef>
          </c:val>
        </c:ser>
        <c:dLbls>
          <c:dLblPos val="outEnd"/>
          <c:showLegendKey val="0"/>
          <c:showVal val="1"/>
          <c:showCatName val="0"/>
          <c:showSerName val="0"/>
          <c:showPercent val="0"/>
          <c:showBubbleSize val="0"/>
        </c:dLbls>
        <c:gapWidth val="150"/>
        <c:axId val="216930176"/>
        <c:axId val="216931712"/>
      </c:barChart>
      <c:catAx>
        <c:axId val="216930176"/>
        <c:scaling>
          <c:orientation val="minMax"/>
        </c:scaling>
        <c:delete val="0"/>
        <c:axPos val="b"/>
        <c:majorTickMark val="none"/>
        <c:minorTickMark val="none"/>
        <c:tickLblPos val="nextTo"/>
        <c:crossAx val="216931712"/>
        <c:crosses val="autoZero"/>
        <c:auto val="1"/>
        <c:lblAlgn val="ctr"/>
        <c:lblOffset val="100"/>
        <c:noMultiLvlLbl val="0"/>
      </c:catAx>
      <c:valAx>
        <c:axId val="216931712"/>
        <c:scaling>
          <c:orientation val="minMax"/>
        </c:scaling>
        <c:delete val="0"/>
        <c:axPos val="l"/>
        <c:majorGridlines/>
        <c:numFmt formatCode="0.00%" sourceLinked="1"/>
        <c:majorTickMark val="none"/>
        <c:minorTickMark val="none"/>
        <c:tickLblPos val="nextTo"/>
        <c:crossAx val="216930176"/>
        <c:crosses val="autoZero"/>
        <c:crossBetween val="between"/>
      </c:valAx>
    </c:plotArea>
    <c:plotVisOnly val="1"/>
    <c:dispBlanksAs val="gap"/>
    <c:showDLblsOverMax val="0"/>
  </c:chart>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overlay val="0"/>
    </c:title>
    <c:autoTitleDeleted val="0"/>
    <c:plotArea>
      <c:layout/>
      <c:doughnutChart>
        <c:varyColors val="1"/>
        <c:ser>
          <c:idx val="0"/>
          <c:order val="0"/>
          <c:tx>
            <c:strRef>
              <c:f>Sheet1!$B$1</c:f>
              <c:strCache>
                <c:ptCount val="1"/>
                <c:pt idx="0">
                  <c:v>年龄分布</c:v>
                </c:pt>
              </c:strCache>
            </c:strRef>
          </c:tx>
          <c:dLbls>
            <c:showLegendKey val="0"/>
            <c:showVal val="0"/>
            <c:showCatName val="0"/>
            <c:showSerName val="0"/>
            <c:showPercent val="1"/>
            <c:showBubbleSize val="0"/>
            <c:showLeaderLines val="1"/>
          </c:dLbls>
          <c:cat>
            <c:strRef>
              <c:f>Sheet1!$A$2:$A$5</c:f>
              <c:strCache>
                <c:ptCount val="4"/>
                <c:pt idx="0">
                  <c:v>0--15岁</c:v>
                </c:pt>
                <c:pt idx="1">
                  <c:v>15--25岁</c:v>
                </c:pt>
                <c:pt idx="2">
                  <c:v>25--40岁</c:v>
                </c:pt>
                <c:pt idx="3">
                  <c:v>40--60岁</c:v>
                </c:pt>
              </c:strCache>
            </c:strRef>
          </c:cat>
          <c:val>
            <c:numRef>
              <c:f>Sheet1!$B$2:$B$5</c:f>
              <c:numCache>
                <c:formatCode>0%</c:formatCode>
                <c:ptCount val="4"/>
                <c:pt idx="0">
                  <c:v>0.05</c:v>
                </c:pt>
                <c:pt idx="1">
                  <c:v>0.35</c:v>
                </c:pt>
                <c:pt idx="2">
                  <c:v>0.5</c:v>
                </c:pt>
                <c:pt idx="3">
                  <c:v>0.1</c:v>
                </c:pt>
              </c:numCache>
            </c:numRef>
          </c:val>
        </c:ser>
        <c:dLbls>
          <c:showLegendKey val="0"/>
          <c:showVal val="0"/>
          <c:showCatName val="0"/>
          <c:showSerName val="0"/>
          <c:showPercent val="1"/>
          <c:showBubbleSize val="0"/>
          <c:showLeaderLines val="1"/>
        </c:dLbls>
        <c:firstSliceAng val="0"/>
        <c:holeSize val="50"/>
      </c:doughnutChart>
    </c:plotArea>
    <c:legend>
      <c:legendPos val="r"/>
      <c:overlay val="0"/>
    </c:legend>
    <c:plotVisOnly val="1"/>
    <c:dispBlanksAs val="gap"/>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overlay val="0"/>
    </c:title>
    <c:autoTitleDeleted val="0"/>
    <c:plotArea>
      <c:layout/>
      <c:doughnutChart>
        <c:varyColors val="1"/>
        <c:ser>
          <c:idx val="0"/>
          <c:order val="0"/>
          <c:tx>
            <c:strRef>
              <c:f>Sheet1!$B$1</c:f>
              <c:strCache>
                <c:ptCount val="1"/>
                <c:pt idx="0">
                  <c:v>文化程度</c:v>
                </c:pt>
              </c:strCache>
            </c:strRef>
          </c:tx>
          <c:dLbls>
            <c:showLegendKey val="0"/>
            <c:showVal val="0"/>
            <c:showCatName val="0"/>
            <c:showSerName val="0"/>
            <c:showPercent val="1"/>
            <c:showBubbleSize val="0"/>
            <c:showLeaderLines val="1"/>
          </c:dLbls>
          <c:cat>
            <c:strRef>
              <c:f>Sheet1!$A$2:$A$5</c:f>
              <c:strCache>
                <c:ptCount val="4"/>
                <c:pt idx="0">
                  <c:v>小学</c:v>
                </c:pt>
                <c:pt idx="1">
                  <c:v>初中</c:v>
                </c:pt>
                <c:pt idx="2">
                  <c:v>高中</c:v>
                </c:pt>
                <c:pt idx="3">
                  <c:v>大专及以上</c:v>
                </c:pt>
              </c:strCache>
            </c:strRef>
          </c:cat>
          <c:val>
            <c:numRef>
              <c:f>Sheet1!$B$2:$B$5</c:f>
              <c:numCache>
                <c:formatCode>0%</c:formatCode>
                <c:ptCount val="4"/>
                <c:pt idx="0">
                  <c:v>0.25</c:v>
                </c:pt>
                <c:pt idx="1">
                  <c:v>0.45</c:v>
                </c:pt>
                <c:pt idx="2">
                  <c:v>0.25</c:v>
                </c:pt>
                <c:pt idx="3">
                  <c:v>0.05</c:v>
                </c:pt>
              </c:numCache>
            </c:numRef>
          </c:val>
        </c:ser>
        <c:dLbls>
          <c:showLegendKey val="0"/>
          <c:showVal val="0"/>
          <c:showCatName val="0"/>
          <c:showSerName val="0"/>
          <c:showPercent val="1"/>
          <c:showBubbleSize val="0"/>
          <c:showLeaderLines val="1"/>
        </c:dLbls>
        <c:firstSliceAng val="0"/>
        <c:holeSize val="50"/>
      </c:doughnutChart>
    </c:plotArea>
    <c:legend>
      <c:legendPos val="r"/>
      <c:overlay val="0"/>
    </c:legend>
    <c:plotVisOnly val="1"/>
    <c:dispBlanksAs val="gap"/>
    <c:showDLblsOverMax val="0"/>
  </c:chart>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overlay val="0"/>
    </c:title>
    <c:autoTitleDeleted val="0"/>
    <c:plotArea>
      <c:layout/>
      <c:doughnutChart>
        <c:varyColors val="1"/>
        <c:ser>
          <c:idx val="0"/>
          <c:order val="0"/>
          <c:tx>
            <c:strRef>
              <c:f>Sheet1!$B$1</c:f>
              <c:strCache>
                <c:ptCount val="1"/>
                <c:pt idx="0">
                  <c:v>人均年收入</c:v>
                </c:pt>
              </c:strCache>
            </c:strRef>
          </c:tx>
          <c:dLbls>
            <c:showLegendKey val="0"/>
            <c:showVal val="0"/>
            <c:showCatName val="0"/>
            <c:showSerName val="0"/>
            <c:showPercent val="1"/>
            <c:showBubbleSize val="0"/>
            <c:showLeaderLines val="1"/>
          </c:dLbls>
          <c:cat>
            <c:strRef>
              <c:f>Sheet1!$A$2:$A$5</c:f>
              <c:strCache>
                <c:ptCount val="4"/>
                <c:pt idx="0">
                  <c:v>低于自己的月收入</c:v>
                </c:pt>
                <c:pt idx="1">
                  <c:v>1--3万</c:v>
                </c:pt>
                <c:pt idx="2">
                  <c:v>3--5万</c:v>
                </c:pt>
                <c:pt idx="3">
                  <c:v>5万以上</c:v>
                </c:pt>
              </c:strCache>
            </c:strRef>
          </c:cat>
          <c:val>
            <c:numRef>
              <c:f>Sheet1!$B$2:$B$5</c:f>
              <c:numCache>
                <c:formatCode>0%</c:formatCode>
                <c:ptCount val="4"/>
                <c:pt idx="0">
                  <c:v>0.05</c:v>
                </c:pt>
                <c:pt idx="1">
                  <c:v>0.25</c:v>
                </c:pt>
                <c:pt idx="2">
                  <c:v>0.5</c:v>
                </c:pt>
                <c:pt idx="3">
                  <c:v>0.2</c:v>
                </c:pt>
              </c:numCache>
            </c:numRef>
          </c:val>
        </c:ser>
        <c:dLbls>
          <c:showLegendKey val="0"/>
          <c:showVal val="0"/>
          <c:showCatName val="0"/>
          <c:showSerName val="0"/>
          <c:showPercent val="1"/>
          <c:showBubbleSize val="0"/>
          <c:showLeaderLines val="1"/>
        </c:dLbls>
        <c:firstSliceAng val="0"/>
        <c:holeSize val="50"/>
      </c:doughnutChart>
    </c:plotArea>
    <c:legend>
      <c:legendPos val="r"/>
      <c:overlay val="0"/>
    </c:legend>
    <c:plotVisOnly val="1"/>
    <c:dispBlanksAs val="gap"/>
    <c:showDLblsOverMax val="0"/>
  </c:chart>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overlay val="0"/>
    </c:title>
    <c:autoTitleDeleted val="0"/>
    <c:plotArea>
      <c:layout/>
      <c:doughnutChart>
        <c:varyColors val="1"/>
        <c:ser>
          <c:idx val="0"/>
          <c:order val="0"/>
          <c:tx>
            <c:strRef>
              <c:f>Sheet1!$B$1</c:f>
              <c:strCache>
                <c:ptCount val="1"/>
                <c:pt idx="0">
                  <c:v>月工资去向</c:v>
                </c:pt>
              </c:strCache>
            </c:strRef>
          </c:tx>
          <c:dLbls>
            <c:showLegendKey val="0"/>
            <c:showVal val="0"/>
            <c:showCatName val="0"/>
            <c:showSerName val="0"/>
            <c:showPercent val="1"/>
            <c:showBubbleSize val="0"/>
            <c:showLeaderLines val="1"/>
          </c:dLbls>
          <c:cat>
            <c:strRef>
              <c:f>Sheet1!$A$2:$A$5</c:f>
              <c:strCache>
                <c:ptCount val="4"/>
                <c:pt idx="0">
                  <c:v>主要供自己生活</c:v>
                </c:pt>
                <c:pt idx="1">
                  <c:v>少部分自己用，大部分打到家里</c:v>
                </c:pt>
                <c:pt idx="2">
                  <c:v>大部分自己用，少部分打到家里</c:v>
                </c:pt>
                <c:pt idx="3">
                  <c:v>存起来以后用</c:v>
                </c:pt>
              </c:strCache>
            </c:strRef>
          </c:cat>
          <c:val>
            <c:numRef>
              <c:f>Sheet1!$B$2:$B$5</c:f>
              <c:numCache>
                <c:formatCode>0%</c:formatCode>
                <c:ptCount val="4"/>
                <c:pt idx="0">
                  <c:v>0.25</c:v>
                </c:pt>
                <c:pt idx="1">
                  <c:v>0.35</c:v>
                </c:pt>
                <c:pt idx="2">
                  <c:v>0.35</c:v>
                </c:pt>
                <c:pt idx="3">
                  <c:v>0.05</c:v>
                </c:pt>
              </c:numCache>
            </c:numRef>
          </c:val>
        </c:ser>
        <c:dLbls>
          <c:showLegendKey val="0"/>
          <c:showVal val="0"/>
          <c:showCatName val="0"/>
          <c:showSerName val="0"/>
          <c:showPercent val="1"/>
          <c:showBubbleSize val="0"/>
          <c:showLeaderLines val="1"/>
        </c:dLbls>
        <c:firstSliceAng val="0"/>
        <c:holeSize val="50"/>
      </c:doughnutChart>
    </c:plotArea>
    <c:legend>
      <c:legendPos val="r"/>
      <c:overlay val="0"/>
    </c:legend>
    <c:plotVisOnly val="1"/>
    <c:dispBlanksAs val="gap"/>
    <c:showDLblsOverMax val="0"/>
  </c:chart>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overlay val="0"/>
    </c:title>
    <c:autoTitleDeleted val="0"/>
    <c:plotArea>
      <c:layout/>
      <c:doughnutChart>
        <c:varyColors val="1"/>
        <c:ser>
          <c:idx val="0"/>
          <c:order val="0"/>
          <c:tx>
            <c:strRef>
              <c:f>Sheet1!$B$1</c:f>
              <c:strCache>
                <c:ptCount val="1"/>
                <c:pt idx="0">
                  <c:v>合法权益受到侵害的比例</c:v>
                </c:pt>
              </c:strCache>
            </c:strRef>
          </c:tx>
          <c:dLbls>
            <c:showLegendKey val="0"/>
            <c:showVal val="0"/>
            <c:showCatName val="0"/>
            <c:showSerName val="0"/>
            <c:showPercent val="1"/>
            <c:showBubbleSize val="0"/>
            <c:showLeaderLines val="1"/>
          </c:dLbls>
          <c:cat>
            <c:strRef>
              <c:f>Sheet1!$A$2:$A$5</c:f>
              <c:strCache>
                <c:ptCount val="4"/>
                <c:pt idx="0">
                  <c:v>经常</c:v>
                </c:pt>
                <c:pt idx="1">
                  <c:v>偶尔</c:v>
                </c:pt>
                <c:pt idx="2">
                  <c:v>几乎不</c:v>
                </c:pt>
                <c:pt idx="3">
                  <c:v>从未</c:v>
                </c:pt>
              </c:strCache>
            </c:strRef>
          </c:cat>
          <c:val>
            <c:numRef>
              <c:f>Sheet1!$B$2:$B$5</c:f>
              <c:numCache>
                <c:formatCode>0%</c:formatCode>
                <c:ptCount val="4"/>
                <c:pt idx="0">
                  <c:v>0.1</c:v>
                </c:pt>
                <c:pt idx="1">
                  <c:v>0.45</c:v>
                </c:pt>
                <c:pt idx="2">
                  <c:v>0.35</c:v>
                </c:pt>
                <c:pt idx="3">
                  <c:v>0.1</c:v>
                </c:pt>
              </c:numCache>
            </c:numRef>
          </c:val>
        </c:ser>
        <c:dLbls>
          <c:showLegendKey val="0"/>
          <c:showVal val="0"/>
          <c:showCatName val="0"/>
          <c:showSerName val="0"/>
          <c:showPercent val="1"/>
          <c:showBubbleSize val="0"/>
          <c:showLeaderLines val="1"/>
        </c:dLbls>
        <c:firstSliceAng val="0"/>
        <c:holeSize val="50"/>
      </c:doughnutChart>
    </c:plotArea>
    <c:legend>
      <c:legendPos val="r"/>
      <c:overlay val="0"/>
    </c:legend>
    <c:plotVisOnly val="1"/>
    <c:dispBlanksAs val="gap"/>
    <c:showDLblsOverMax val="0"/>
  </c:chart>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overlay val="0"/>
    </c:title>
    <c:autoTitleDeleted val="0"/>
    <c:plotArea>
      <c:layout/>
      <c:doughnutChart>
        <c:varyColors val="1"/>
        <c:ser>
          <c:idx val="0"/>
          <c:order val="0"/>
          <c:tx>
            <c:strRef>
              <c:f>Sheet1!$B$1</c:f>
              <c:strCache>
                <c:ptCount val="1"/>
                <c:pt idx="0">
                  <c:v>合法权益受到侵害时的选择</c:v>
                </c:pt>
              </c:strCache>
            </c:strRef>
          </c:tx>
          <c:dLbls>
            <c:showLegendKey val="0"/>
            <c:showVal val="0"/>
            <c:showCatName val="0"/>
            <c:showSerName val="0"/>
            <c:showPercent val="1"/>
            <c:showBubbleSize val="0"/>
            <c:showLeaderLines val="1"/>
          </c:dLbls>
          <c:cat>
            <c:strRef>
              <c:f>Sheet1!$A$2:$A$4</c:f>
              <c:strCache>
                <c:ptCount val="3"/>
                <c:pt idx="0">
                  <c:v>利用法律同侵权行为作斗争</c:v>
                </c:pt>
                <c:pt idx="1">
                  <c:v>自认倒霉，多一事不如少一事</c:v>
                </c:pt>
                <c:pt idx="2">
                  <c:v>采取极端行为，以牙还牙</c:v>
                </c:pt>
              </c:strCache>
            </c:strRef>
          </c:cat>
          <c:val>
            <c:numRef>
              <c:f>Sheet1!$B$2:$B$4</c:f>
              <c:numCache>
                <c:formatCode>0%</c:formatCode>
                <c:ptCount val="3"/>
                <c:pt idx="0">
                  <c:v>0.25</c:v>
                </c:pt>
                <c:pt idx="1">
                  <c:v>0.7</c:v>
                </c:pt>
                <c:pt idx="2">
                  <c:v>0.05</c:v>
                </c:pt>
              </c:numCache>
            </c:numRef>
          </c:val>
        </c:ser>
        <c:dLbls>
          <c:showLegendKey val="0"/>
          <c:showVal val="0"/>
          <c:showCatName val="0"/>
          <c:showSerName val="0"/>
          <c:showPercent val="1"/>
          <c:showBubbleSize val="0"/>
          <c:showLeaderLines val="1"/>
        </c:dLbls>
        <c:firstSliceAng val="0"/>
        <c:holeSize val="50"/>
      </c:doughnutChart>
    </c:plotArea>
    <c:legend>
      <c:legendPos val="r"/>
      <c:overlay val="0"/>
    </c:legend>
    <c:plotVisOnly val="1"/>
    <c:dispBlanksAs val="gap"/>
    <c:showDLblsOverMax val="0"/>
  </c:chart>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overlay val="0"/>
    </c:title>
    <c:autoTitleDeleted val="0"/>
    <c:plotArea>
      <c:layout/>
      <c:doughnutChart>
        <c:varyColors val="1"/>
        <c:ser>
          <c:idx val="0"/>
          <c:order val="0"/>
          <c:tx>
            <c:strRef>
              <c:f>Sheet1!$B$1</c:f>
              <c:strCache>
                <c:ptCount val="1"/>
                <c:pt idx="0">
                  <c:v>不维权的具体原因</c:v>
                </c:pt>
              </c:strCache>
            </c:strRef>
          </c:tx>
          <c:dLbls>
            <c:showLegendKey val="0"/>
            <c:showVal val="0"/>
            <c:showCatName val="0"/>
            <c:showSerName val="0"/>
            <c:showPercent val="1"/>
            <c:showBubbleSize val="0"/>
            <c:showLeaderLines val="1"/>
          </c:dLbls>
          <c:cat>
            <c:strRef>
              <c:f>Sheet1!$A$2:$A$5</c:f>
              <c:strCache>
                <c:ptCount val="4"/>
                <c:pt idx="0">
                  <c:v>人生地不熟，缺少正当的渠道</c:v>
                </c:pt>
                <c:pt idx="1">
                  <c:v>法律执行保护本地人</c:v>
                </c:pt>
                <c:pt idx="2">
                  <c:v>法律意识淡薄</c:v>
                </c:pt>
                <c:pt idx="3">
                  <c:v>对自己享有的合法权益模糊</c:v>
                </c:pt>
              </c:strCache>
            </c:strRef>
          </c:cat>
          <c:val>
            <c:numRef>
              <c:f>Sheet1!$B$2:$B$5</c:f>
              <c:numCache>
                <c:formatCode>0%</c:formatCode>
                <c:ptCount val="4"/>
                <c:pt idx="0">
                  <c:v>0.45</c:v>
                </c:pt>
                <c:pt idx="1">
                  <c:v>0.05</c:v>
                </c:pt>
                <c:pt idx="2">
                  <c:v>0.35</c:v>
                </c:pt>
                <c:pt idx="3">
                  <c:v>0.15</c:v>
                </c:pt>
              </c:numCache>
            </c:numRef>
          </c:val>
        </c:ser>
        <c:dLbls>
          <c:showLegendKey val="0"/>
          <c:showVal val="0"/>
          <c:showCatName val="0"/>
          <c:showSerName val="0"/>
          <c:showPercent val="1"/>
          <c:showBubbleSize val="0"/>
          <c:showLeaderLines val="1"/>
        </c:dLbls>
        <c:firstSliceAng val="0"/>
        <c:holeSize val="50"/>
      </c:doughnutChart>
    </c:plotArea>
    <c:legend>
      <c:legendPos val="r"/>
      <c:overlay val="0"/>
    </c:legend>
    <c:plotVisOnly val="1"/>
    <c:dispBlanksAs val="gap"/>
    <c:showDLblsOverMax val="0"/>
  </c:chart>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909833559961632"/>
          <c:y val="0.19577802774653169"/>
          <c:w val="0.4666952099737533"/>
          <c:h val="0.70004281496062992"/>
        </c:manualLayout>
      </c:layout>
      <c:doughnutChart>
        <c:varyColors val="1"/>
        <c:ser>
          <c:idx val="0"/>
          <c:order val="0"/>
          <c:tx>
            <c:strRef>
              <c:f>Sheet1!$B$1</c:f>
              <c:strCache>
                <c:ptCount val="1"/>
                <c:pt idx="0">
                  <c:v>光顾频率</c:v>
                </c:pt>
              </c:strCache>
            </c:strRef>
          </c:tx>
          <c:explosion val="3"/>
          <c:dPt>
            <c:idx val="2"/>
            <c:bubble3D val="0"/>
            <c:explosion val="0"/>
          </c:dPt>
          <c:dLbls>
            <c:dLbl>
              <c:idx val="0"/>
              <c:tx>
                <c:rich>
                  <a:bodyPr/>
                  <a:lstStyle/>
                  <a:p>
                    <a:r>
                      <a:rPr lang="en-US" altLang="zh-CN"/>
                      <a:t>19%</a:t>
                    </a:r>
                    <a:endParaRPr lang="en-US" altLang="en-US"/>
                  </a:p>
                </c:rich>
              </c:tx>
              <c:showLegendKey val="0"/>
              <c:showVal val="1"/>
              <c:showCatName val="0"/>
              <c:showSerName val="0"/>
              <c:showPercent val="0"/>
              <c:showBubbleSize val="0"/>
            </c:dLbl>
            <c:dLbl>
              <c:idx val="1"/>
              <c:tx>
                <c:rich>
                  <a:bodyPr/>
                  <a:lstStyle/>
                  <a:p>
                    <a:r>
                      <a:rPr lang="en-US" altLang="zh-CN"/>
                      <a:t>17%</a:t>
                    </a:r>
                    <a:endParaRPr lang="en-US" altLang="en-US"/>
                  </a:p>
                </c:rich>
              </c:tx>
              <c:showLegendKey val="0"/>
              <c:showVal val="1"/>
              <c:showCatName val="0"/>
              <c:showSerName val="0"/>
              <c:showPercent val="0"/>
              <c:showBubbleSize val="0"/>
            </c:dLbl>
            <c:dLbl>
              <c:idx val="2"/>
              <c:tx>
                <c:rich>
                  <a:bodyPr/>
                  <a:lstStyle/>
                  <a:p>
                    <a:r>
                      <a:rPr lang="en-US" altLang="en-US"/>
                      <a:t>43</a:t>
                    </a:r>
                    <a:r>
                      <a:rPr lang="en-US" altLang="zh-CN"/>
                      <a:t>%</a:t>
                    </a:r>
                    <a:endParaRPr lang="en-US" altLang="en-US"/>
                  </a:p>
                </c:rich>
              </c:tx>
              <c:showLegendKey val="0"/>
              <c:showVal val="1"/>
              <c:showCatName val="0"/>
              <c:showSerName val="0"/>
              <c:showPercent val="0"/>
              <c:showBubbleSize val="0"/>
            </c:dLbl>
            <c:dLbl>
              <c:idx val="3"/>
              <c:tx>
                <c:rich>
                  <a:bodyPr/>
                  <a:lstStyle/>
                  <a:p>
                    <a:r>
                      <a:rPr lang="en-US" altLang="en-US"/>
                      <a:t>21</a:t>
                    </a:r>
                    <a:r>
                      <a:rPr lang="en-US" altLang="zh-CN"/>
                      <a:t>%</a:t>
                    </a:r>
                    <a:endParaRPr lang="en-US" altLang="en-US"/>
                  </a:p>
                </c:rich>
              </c:tx>
              <c:showLegendKey val="0"/>
              <c:showVal val="1"/>
              <c:showCatName val="0"/>
              <c:showSerName val="0"/>
              <c:showPercent val="0"/>
              <c:showBubbleSize val="0"/>
            </c:dLbl>
            <c:showLegendKey val="0"/>
            <c:showVal val="1"/>
            <c:showCatName val="0"/>
            <c:showSerName val="0"/>
            <c:showPercent val="0"/>
            <c:showBubbleSize val="0"/>
            <c:showLeaderLines val="1"/>
          </c:dLbls>
          <c:cat>
            <c:strRef>
              <c:f>Sheet1!$A$2:$A$5</c:f>
              <c:strCache>
                <c:ptCount val="4"/>
                <c:pt idx="0">
                  <c:v>每天都去</c:v>
                </c:pt>
                <c:pt idx="1">
                  <c:v>一周四五次</c:v>
                </c:pt>
                <c:pt idx="2">
                  <c:v>一周一两次</c:v>
                </c:pt>
                <c:pt idx="3">
                  <c:v>几乎不去</c:v>
                </c:pt>
              </c:strCache>
            </c:strRef>
          </c:cat>
          <c:val>
            <c:numRef>
              <c:f>Sheet1!$B$2:$B$5</c:f>
              <c:numCache>
                <c:formatCode>General</c:formatCode>
                <c:ptCount val="4"/>
                <c:pt idx="0">
                  <c:v>20</c:v>
                </c:pt>
                <c:pt idx="1">
                  <c:v>19</c:v>
                </c:pt>
                <c:pt idx="2">
                  <c:v>46</c:v>
                </c:pt>
                <c:pt idx="3">
                  <c:v>22</c:v>
                </c:pt>
              </c:numCache>
            </c:numRef>
          </c:val>
        </c:ser>
        <c:dLbls>
          <c:showLegendKey val="0"/>
          <c:showVal val="0"/>
          <c:showCatName val="0"/>
          <c:showSerName val="0"/>
          <c:showPercent val="0"/>
          <c:showBubbleSize val="0"/>
          <c:showLeaderLines val="1"/>
        </c:dLbls>
        <c:firstSliceAng val="0"/>
        <c:holeSize val="50"/>
      </c:doughnutChart>
    </c:plotArea>
    <c:legend>
      <c:legendPos val="r"/>
      <c:layout>
        <c:manualLayout>
          <c:xMode val="edge"/>
          <c:yMode val="edge"/>
          <c:x val="0.68880693377183277"/>
          <c:y val="0.31871766029246346"/>
          <c:w val="0.2871789418605632"/>
          <c:h val="0.465904370649321"/>
        </c:manualLayout>
      </c:layout>
      <c:overlay val="0"/>
    </c:legend>
    <c:plotVisOnly val="1"/>
    <c:dispBlanksAs val="gap"/>
    <c:showDLblsOverMax val="0"/>
  </c:chart>
  <c:externalData r:id="rId2">
    <c:autoUpdate val="0"/>
  </c:externalData>
  <c:userShapes r:id="rId3"/>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544658714067924"/>
          <c:y val="0.24466864006884179"/>
          <c:w val="0.39415900960683631"/>
          <c:h val="0.59028490390314114"/>
        </c:manualLayout>
      </c:layout>
      <c:doughnutChart>
        <c:varyColors val="1"/>
        <c:ser>
          <c:idx val="0"/>
          <c:order val="0"/>
          <c:tx>
            <c:strRef>
              <c:f>Sheet1!$B$1</c:f>
              <c:strCache>
                <c:ptCount val="1"/>
                <c:pt idx="0">
                  <c:v>方便吃饭的体会</c:v>
                </c:pt>
              </c:strCache>
            </c:strRef>
          </c:tx>
          <c:dLbls>
            <c:dLbl>
              <c:idx val="0"/>
              <c:tx>
                <c:rich>
                  <a:bodyPr/>
                  <a:lstStyle/>
                  <a:p>
                    <a:r>
                      <a:rPr lang="en-US" altLang="en-US"/>
                      <a:t>84</a:t>
                    </a:r>
                    <a:r>
                      <a:rPr lang="en-US" altLang="zh-CN"/>
                      <a:t>%</a:t>
                    </a:r>
                    <a:endParaRPr lang="en-US" altLang="en-US"/>
                  </a:p>
                </c:rich>
              </c:tx>
              <c:showLegendKey val="0"/>
              <c:showVal val="1"/>
              <c:showCatName val="0"/>
              <c:showSerName val="0"/>
              <c:showPercent val="0"/>
              <c:showBubbleSize val="0"/>
            </c:dLbl>
            <c:dLbl>
              <c:idx val="1"/>
              <c:tx>
                <c:rich>
                  <a:bodyPr/>
                  <a:lstStyle/>
                  <a:p>
                    <a:r>
                      <a:rPr lang="en-US" altLang="en-US"/>
                      <a:t>16</a:t>
                    </a:r>
                    <a:r>
                      <a:rPr lang="en-US" altLang="zh-CN"/>
                      <a:t>%</a:t>
                    </a:r>
                    <a:endParaRPr lang="en-US" altLang="en-US"/>
                  </a:p>
                </c:rich>
              </c:tx>
              <c:showLegendKey val="0"/>
              <c:showVal val="1"/>
              <c:showCatName val="0"/>
              <c:showSerName val="0"/>
              <c:showPercent val="0"/>
              <c:showBubbleSize val="0"/>
            </c:dLbl>
            <c:showLegendKey val="0"/>
            <c:showVal val="1"/>
            <c:showCatName val="0"/>
            <c:showSerName val="0"/>
            <c:showPercent val="0"/>
            <c:showBubbleSize val="0"/>
            <c:showLeaderLines val="1"/>
          </c:dLbls>
          <c:cat>
            <c:strRef>
              <c:f>Sheet1!$A$2:$A$3</c:f>
              <c:strCache>
                <c:ptCount val="2"/>
                <c:pt idx="0">
                  <c:v>带来很多方便</c:v>
                </c:pt>
                <c:pt idx="1">
                  <c:v>感受不大</c:v>
                </c:pt>
              </c:strCache>
            </c:strRef>
          </c:cat>
          <c:val>
            <c:numRef>
              <c:f>Sheet1!$B$2:$B$3</c:f>
              <c:numCache>
                <c:formatCode>General</c:formatCode>
                <c:ptCount val="2"/>
                <c:pt idx="0">
                  <c:v>90</c:v>
                </c:pt>
                <c:pt idx="1">
                  <c:v>17</c:v>
                </c:pt>
              </c:numCache>
            </c:numRef>
          </c:val>
        </c:ser>
        <c:dLbls>
          <c:showLegendKey val="0"/>
          <c:showVal val="1"/>
          <c:showCatName val="0"/>
          <c:showSerName val="0"/>
          <c:showPercent val="0"/>
          <c:showBubbleSize val="0"/>
          <c:showLeaderLines val="1"/>
        </c:dLbls>
        <c:firstSliceAng val="0"/>
        <c:holeSize val="50"/>
      </c:doughnutChart>
    </c:plotArea>
    <c:legend>
      <c:legendPos val="r"/>
      <c:layout>
        <c:manualLayout>
          <c:xMode val="edge"/>
          <c:yMode val="edge"/>
          <c:x val="0.60117689615721115"/>
          <c:y val="0.38307359580052491"/>
          <c:w val="0.28433790651514823"/>
          <c:h val="0.20008756166889927"/>
        </c:manualLayout>
      </c:layout>
      <c:overlay val="0"/>
    </c:legend>
    <c:plotVisOnly val="1"/>
    <c:dispBlanksAs val="gap"/>
    <c:showDLblsOverMax val="0"/>
  </c:chart>
  <c:externalData r:id="rId2">
    <c:autoUpdate val="0"/>
  </c:externalData>
  <c:userShapes r:id="rId3"/>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418372703412074"/>
          <c:y val="0.21471295883474781"/>
          <c:w val="0.39271837270341203"/>
          <c:h val="0.58775511005748871"/>
        </c:manualLayout>
      </c:layout>
      <c:doughnutChart>
        <c:varyColors val="1"/>
        <c:ser>
          <c:idx val="0"/>
          <c:order val="0"/>
          <c:tx>
            <c:strRef>
              <c:f>Sheet1!$B$1</c:f>
              <c:strCache>
                <c:ptCount val="1"/>
                <c:pt idx="0">
                  <c:v>服务的体会</c:v>
                </c:pt>
              </c:strCache>
            </c:strRef>
          </c:tx>
          <c:dLbls>
            <c:dLbl>
              <c:idx val="0"/>
              <c:tx>
                <c:rich>
                  <a:bodyPr/>
                  <a:lstStyle/>
                  <a:p>
                    <a:r>
                      <a:rPr lang="en-US" altLang="en-US"/>
                      <a:t>70</a:t>
                    </a:r>
                    <a:r>
                      <a:rPr lang="en-US" altLang="zh-CN"/>
                      <a:t>%</a:t>
                    </a:r>
                    <a:endParaRPr lang="en-US" altLang="en-US"/>
                  </a:p>
                </c:rich>
              </c:tx>
              <c:showLegendKey val="0"/>
              <c:showVal val="1"/>
              <c:showCatName val="0"/>
              <c:showSerName val="0"/>
              <c:showPercent val="0"/>
              <c:showBubbleSize val="0"/>
            </c:dLbl>
            <c:dLbl>
              <c:idx val="1"/>
              <c:tx>
                <c:rich>
                  <a:bodyPr/>
                  <a:lstStyle/>
                  <a:p>
                    <a:r>
                      <a:rPr lang="en-US" altLang="en-US"/>
                      <a:t>26</a:t>
                    </a:r>
                    <a:r>
                      <a:rPr lang="en-US" altLang="zh-CN"/>
                      <a:t>%</a:t>
                    </a:r>
                    <a:endParaRPr lang="en-US" altLang="en-US"/>
                  </a:p>
                </c:rich>
              </c:tx>
              <c:showLegendKey val="0"/>
              <c:showVal val="1"/>
              <c:showCatName val="0"/>
              <c:showSerName val="0"/>
              <c:showPercent val="0"/>
              <c:showBubbleSize val="0"/>
            </c:dLbl>
            <c:dLbl>
              <c:idx val="2"/>
              <c:tx>
                <c:rich>
                  <a:bodyPr/>
                  <a:lstStyle/>
                  <a:p>
                    <a:r>
                      <a:rPr lang="en-US" altLang="en-US"/>
                      <a:t>4</a:t>
                    </a:r>
                    <a:r>
                      <a:rPr lang="en-US" altLang="zh-CN"/>
                      <a:t>%</a:t>
                    </a:r>
                    <a:endParaRPr lang="en-US" altLang="en-US"/>
                  </a:p>
                </c:rich>
              </c:tx>
              <c:showLegendKey val="0"/>
              <c:showVal val="1"/>
              <c:showCatName val="0"/>
              <c:showSerName val="0"/>
              <c:showPercent val="0"/>
              <c:showBubbleSize val="0"/>
            </c:dLbl>
            <c:showLegendKey val="0"/>
            <c:showVal val="0"/>
            <c:showCatName val="0"/>
            <c:showSerName val="0"/>
            <c:showPercent val="0"/>
            <c:showBubbleSize val="0"/>
          </c:dLbls>
          <c:cat>
            <c:strRef>
              <c:f>Sheet1!$A$2:$A$4</c:f>
              <c:strCache>
                <c:ptCount val="3"/>
                <c:pt idx="0">
                  <c:v>服务周到、饭菜可口、环境很好</c:v>
                </c:pt>
                <c:pt idx="1">
                  <c:v>服务、饭菜、环境都很一般</c:v>
                </c:pt>
                <c:pt idx="2">
                  <c:v>服务、饭菜、环境都较差</c:v>
                </c:pt>
              </c:strCache>
            </c:strRef>
          </c:cat>
          <c:val>
            <c:numRef>
              <c:f>Sheet1!$B$2:$B$4</c:f>
              <c:numCache>
                <c:formatCode>General</c:formatCode>
                <c:ptCount val="3"/>
                <c:pt idx="0">
                  <c:v>70</c:v>
                </c:pt>
                <c:pt idx="1">
                  <c:v>26</c:v>
                </c:pt>
                <c:pt idx="2">
                  <c:v>4</c:v>
                </c:pt>
              </c:numCache>
            </c:numRef>
          </c:val>
        </c:ser>
        <c:dLbls>
          <c:showLegendKey val="0"/>
          <c:showVal val="0"/>
          <c:showCatName val="0"/>
          <c:showSerName val="0"/>
          <c:showPercent val="0"/>
          <c:showBubbleSize val="0"/>
          <c:showLeaderLines val="1"/>
        </c:dLbls>
        <c:firstSliceAng val="0"/>
        <c:holeSize val="50"/>
      </c:doughnutChart>
    </c:plotArea>
    <c:legend>
      <c:legendPos val="r"/>
      <c:layout>
        <c:manualLayout>
          <c:xMode val="edge"/>
          <c:yMode val="edge"/>
          <c:x val="0.58701272395298409"/>
          <c:y val="0.25434994485624152"/>
          <c:w val="0.31516118909049412"/>
          <c:h val="0.49130011028751697"/>
        </c:manualLayout>
      </c:layout>
      <c:overlay val="0"/>
    </c:legend>
    <c:plotVisOnly val="1"/>
    <c:dispBlanksAs val="gap"/>
    <c:showDLblsOverMax val="0"/>
  </c:chart>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overlay val="0"/>
    </c:title>
    <c:autoTitleDeleted val="0"/>
    <c:plotArea>
      <c:layout/>
      <c:doughnutChart>
        <c:varyColors val="1"/>
        <c:ser>
          <c:idx val="0"/>
          <c:order val="0"/>
          <c:tx>
            <c:strRef>
              <c:f>Sheet1!$B$1</c:f>
              <c:strCache>
                <c:ptCount val="1"/>
                <c:pt idx="0">
                  <c:v>年龄分布</c:v>
                </c:pt>
              </c:strCache>
            </c:strRef>
          </c:tx>
          <c:dLbls>
            <c:showLegendKey val="0"/>
            <c:showVal val="0"/>
            <c:showCatName val="0"/>
            <c:showSerName val="0"/>
            <c:showPercent val="1"/>
            <c:showBubbleSize val="0"/>
            <c:showLeaderLines val="1"/>
          </c:dLbls>
          <c:cat>
            <c:strRef>
              <c:f>Sheet1!$A$2:$A$5</c:f>
              <c:strCache>
                <c:ptCount val="4"/>
                <c:pt idx="0">
                  <c:v>0--20岁</c:v>
                </c:pt>
                <c:pt idx="1">
                  <c:v>20--30岁</c:v>
                </c:pt>
                <c:pt idx="2">
                  <c:v>30--40岁</c:v>
                </c:pt>
                <c:pt idx="3">
                  <c:v>40--60岁</c:v>
                </c:pt>
              </c:strCache>
            </c:strRef>
          </c:cat>
          <c:val>
            <c:numRef>
              <c:f>Sheet1!$B$2:$B$5</c:f>
              <c:numCache>
                <c:formatCode>0%</c:formatCode>
                <c:ptCount val="4"/>
                <c:pt idx="0">
                  <c:v>0.05</c:v>
                </c:pt>
                <c:pt idx="1">
                  <c:v>0.15</c:v>
                </c:pt>
                <c:pt idx="2">
                  <c:v>0.45</c:v>
                </c:pt>
                <c:pt idx="3">
                  <c:v>0.35</c:v>
                </c:pt>
              </c:numCache>
            </c:numRef>
          </c:val>
        </c:ser>
        <c:dLbls>
          <c:showLegendKey val="0"/>
          <c:showVal val="0"/>
          <c:showCatName val="0"/>
          <c:showSerName val="0"/>
          <c:showPercent val="1"/>
          <c:showBubbleSize val="0"/>
          <c:showLeaderLines val="1"/>
        </c:dLbls>
        <c:firstSliceAng val="0"/>
        <c:holeSize val="50"/>
      </c:doughnutChart>
    </c:plotArea>
    <c:legend>
      <c:legendPos val="r"/>
      <c:overlay val="0"/>
    </c:legend>
    <c:plotVisOnly val="1"/>
    <c:dispBlanksAs val="gap"/>
    <c:showDLblsOverMax val="0"/>
  </c:chart>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909833559961632"/>
          <c:y val="0.19577802774653169"/>
          <c:w val="0.4666952099737533"/>
          <c:h val="0.70004281496062992"/>
        </c:manualLayout>
      </c:layout>
      <c:doughnutChart>
        <c:varyColors val="1"/>
        <c:ser>
          <c:idx val="0"/>
          <c:order val="0"/>
          <c:tx>
            <c:strRef>
              <c:f>Sheet1!$B$1</c:f>
              <c:strCache>
                <c:ptCount val="1"/>
                <c:pt idx="0">
                  <c:v>光顾频率</c:v>
                </c:pt>
              </c:strCache>
            </c:strRef>
          </c:tx>
          <c:explosion val="3"/>
          <c:dPt>
            <c:idx val="2"/>
            <c:bubble3D val="0"/>
            <c:explosion val="0"/>
          </c:dPt>
          <c:dLbls>
            <c:dLbl>
              <c:idx val="0"/>
              <c:tx>
                <c:rich>
                  <a:bodyPr/>
                  <a:lstStyle/>
                  <a:p>
                    <a:r>
                      <a:rPr lang="en-US" altLang="zh-CN"/>
                      <a:t>4%</a:t>
                    </a:r>
                    <a:endParaRPr lang="en-US" altLang="en-US"/>
                  </a:p>
                </c:rich>
              </c:tx>
              <c:showLegendKey val="0"/>
              <c:showVal val="1"/>
              <c:showCatName val="0"/>
              <c:showSerName val="0"/>
              <c:showPercent val="0"/>
              <c:showBubbleSize val="0"/>
            </c:dLbl>
            <c:dLbl>
              <c:idx val="1"/>
              <c:tx>
                <c:rich>
                  <a:bodyPr/>
                  <a:lstStyle/>
                  <a:p>
                    <a:r>
                      <a:rPr lang="en-US" altLang="en-US"/>
                      <a:t>11</a:t>
                    </a:r>
                    <a:r>
                      <a:rPr lang="en-US" altLang="zh-CN"/>
                      <a:t>%</a:t>
                    </a:r>
                    <a:endParaRPr lang="en-US" altLang="en-US"/>
                  </a:p>
                </c:rich>
              </c:tx>
              <c:showLegendKey val="0"/>
              <c:showVal val="1"/>
              <c:showCatName val="0"/>
              <c:showSerName val="0"/>
              <c:showPercent val="0"/>
              <c:showBubbleSize val="0"/>
            </c:dLbl>
            <c:dLbl>
              <c:idx val="2"/>
              <c:tx>
                <c:rich>
                  <a:bodyPr/>
                  <a:lstStyle/>
                  <a:p>
                    <a:r>
                      <a:rPr lang="en-US" altLang="en-US"/>
                      <a:t>44</a:t>
                    </a:r>
                    <a:r>
                      <a:rPr lang="en-US" altLang="zh-CN"/>
                      <a:t>%</a:t>
                    </a:r>
                    <a:endParaRPr lang="en-US" altLang="en-US"/>
                  </a:p>
                </c:rich>
              </c:tx>
              <c:showLegendKey val="0"/>
              <c:showVal val="1"/>
              <c:showCatName val="0"/>
              <c:showSerName val="0"/>
              <c:showPercent val="0"/>
              <c:showBubbleSize val="0"/>
            </c:dLbl>
            <c:dLbl>
              <c:idx val="3"/>
              <c:tx>
                <c:rich>
                  <a:bodyPr/>
                  <a:lstStyle/>
                  <a:p>
                    <a:r>
                      <a:rPr lang="en-US" altLang="en-US"/>
                      <a:t>41</a:t>
                    </a:r>
                    <a:r>
                      <a:rPr lang="en-US" altLang="zh-CN"/>
                      <a:t>%</a:t>
                    </a:r>
                    <a:endParaRPr lang="en-US" altLang="en-US"/>
                  </a:p>
                </c:rich>
              </c:tx>
              <c:showLegendKey val="0"/>
              <c:showVal val="1"/>
              <c:showCatName val="0"/>
              <c:showSerName val="0"/>
              <c:showPercent val="0"/>
              <c:showBubbleSize val="0"/>
            </c:dLbl>
            <c:showLegendKey val="0"/>
            <c:showVal val="1"/>
            <c:showCatName val="0"/>
            <c:showSerName val="0"/>
            <c:showPercent val="0"/>
            <c:showBubbleSize val="0"/>
            <c:showLeaderLines val="1"/>
          </c:dLbls>
          <c:cat>
            <c:strRef>
              <c:f>Sheet1!$A$2:$A$5</c:f>
              <c:strCache>
                <c:ptCount val="4"/>
                <c:pt idx="0">
                  <c:v>每天都去</c:v>
                </c:pt>
                <c:pt idx="1">
                  <c:v>一周四五次</c:v>
                </c:pt>
                <c:pt idx="2">
                  <c:v>一周一两次</c:v>
                </c:pt>
                <c:pt idx="3">
                  <c:v>几乎不去</c:v>
                </c:pt>
              </c:strCache>
            </c:strRef>
          </c:cat>
          <c:val>
            <c:numRef>
              <c:f>Sheet1!$B$2:$B$5</c:f>
              <c:numCache>
                <c:formatCode>General</c:formatCode>
                <c:ptCount val="4"/>
                <c:pt idx="0">
                  <c:v>4</c:v>
                </c:pt>
                <c:pt idx="1">
                  <c:v>11</c:v>
                </c:pt>
                <c:pt idx="2">
                  <c:v>41</c:v>
                </c:pt>
                <c:pt idx="3">
                  <c:v>41</c:v>
                </c:pt>
              </c:numCache>
            </c:numRef>
          </c:val>
        </c:ser>
        <c:dLbls>
          <c:showLegendKey val="0"/>
          <c:showVal val="0"/>
          <c:showCatName val="0"/>
          <c:showSerName val="0"/>
          <c:showPercent val="0"/>
          <c:showBubbleSize val="0"/>
          <c:showLeaderLines val="1"/>
        </c:dLbls>
        <c:firstSliceAng val="0"/>
        <c:holeSize val="50"/>
      </c:doughnutChart>
    </c:plotArea>
    <c:legend>
      <c:legendPos val="r"/>
      <c:layout>
        <c:manualLayout>
          <c:xMode val="edge"/>
          <c:yMode val="edge"/>
          <c:x val="0.68880693377183277"/>
          <c:y val="0.31871766029246346"/>
          <c:w val="0.2871789418605632"/>
          <c:h val="0.465904370649321"/>
        </c:manualLayout>
      </c:layout>
      <c:overlay val="0"/>
      <c:txPr>
        <a:bodyPr/>
        <a:lstStyle/>
        <a:p>
          <a:pPr rtl="0">
            <a:defRPr/>
          </a:pPr>
          <a:endParaRPr lang="zh-CN"/>
        </a:p>
      </c:txPr>
    </c:legend>
    <c:plotVisOnly val="1"/>
    <c:dispBlanksAs val="gap"/>
    <c:showDLblsOverMax val="0"/>
  </c:chart>
  <c:externalData r:id="rId2">
    <c:autoUpdate val="0"/>
  </c:externalData>
  <c:userShapes r:id="rId3"/>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544658714067924"/>
          <c:y val="0.24466864006884179"/>
          <c:w val="0.39415900960683631"/>
          <c:h val="0.59028490390314114"/>
        </c:manualLayout>
      </c:layout>
      <c:doughnutChart>
        <c:varyColors val="1"/>
        <c:ser>
          <c:idx val="0"/>
          <c:order val="0"/>
          <c:tx>
            <c:strRef>
              <c:f>Sheet1!$B$1</c:f>
              <c:strCache>
                <c:ptCount val="1"/>
                <c:pt idx="0">
                  <c:v>方便吃饭的体会</c:v>
                </c:pt>
              </c:strCache>
            </c:strRef>
          </c:tx>
          <c:dLbls>
            <c:dLbl>
              <c:idx val="0"/>
              <c:tx>
                <c:rich>
                  <a:bodyPr/>
                  <a:lstStyle/>
                  <a:p>
                    <a:r>
                      <a:rPr lang="en-US" altLang="en-US"/>
                      <a:t>60</a:t>
                    </a:r>
                    <a:r>
                      <a:rPr lang="en-US" altLang="zh-CN"/>
                      <a:t>%</a:t>
                    </a:r>
                    <a:endParaRPr lang="en-US" altLang="en-US"/>
                  </a:p>
                </c:rich>
              </c:tx>
              <c:showLegendKey val="0"/>
              <c:showVal val="1"/>
              <c:showCatName val="0"/>
              <c:showSerName val="0"/>
              <c:showPercent val="0"/>
              <c:showBubbleSize val="0"/>
            </c:dLbl>
            <c:dLbl>
              <c:idx val="1"/>
              <c:tx>
                <c:rich>
                  <a:bodyPr/>
                  <a:lstStyle/>
                  <a:p>
                    <a:r>
                      <a:rPr lang="en-US" altLang="en-US"/>
                      <a:t>40</a:t>
                    </a:r>
                    <a:r>
                      <a:rPr lang="en-US" altLang="zh-CN"/>
                      <a:t>%</a:t>
                    </a:r>
                    <a:endParaRPr lang="en-US" altLang="en-US"/>
                  </a:p>
                </c:rich>
              </c:tx>
              <c:showLegendKey val="0"/>
              <c:showVal val="1"/>
              <c:showCatName val="0"/>
              <c:showSerName val="0"/>
              <c:showPercent val="0"/>
              <c:showBubbleSize val="0"/>
            </c:dLbl>
            <c:showLegendKey val="0"/>
            <c:showVal val="1"/>
            <c:showCatName val="0"/>
            <c:showSerName val="0"/>
            <c:showPercent val="0"/>
            <c:showBubbleSize val="0"/>
            <c:showLeaderLines val="1"/>
          </c:dLbls>
          <c:cat>
            <c:strRef>
              <c:f>Sheet1!$A$2:$A$3</c:f>
              <c:strCache>
                <c:ptCount val="2"/>
                <c:pt idx="0">
                  <c:v>带来很多方便</c:v>
                </c:pt>
                <c:pt idx="1">
                  <c:v>感受不大</c:v>
                </c:pt>
              </c:strCache>
            </c:strRef>
          </c:cat>
          <c:val>
            <c:numRef>
              <c:f>Sheet1!$B$2:$B$3</c:f>
              <c:numCache>
                <c:formatCode>General</c:formatCode>
                <c:ptCount val="2"/>
                <c:pt idx="0">
                  <c:v>60</c:v>
                </c:pt>
                <c:pt idx="1">
                  <c:v>40</c:v>
                </c:pt>
              </c:numCache>
            </c:numRef>
          </c:val>
        </c:ser>
        <c:dLbls>
          <c:showLegendKey val="0"/>
          <c:showVal val="1"/>
          <c:showCatName val="0"/>
          <c:showSerName val="0"/>
          <c:showPercent val="0"/>
          <c:showBubbleSize val="0"/>
          <c:showLeaderLines val="1"/>
        </c:dLbls>
        <c:firstSliceAng val="0"/>
        <c:holeSize val="50"/>
      </c:doughnutChart>
    </c:plotArea>
    <c:legend>
      <c:legendPos val="r"/>
      <c:layout>
        <c:manualLayout>
          <c:xMode val="edge"/>
          <c:yMode val="edge"/>
          <c:x val="0.60117689615721115"/>
          <c:y val="0.38307359580052491"/>
          <c:w val="0.28433790651514823"/>
          <c:h val="0.20008756166889927"/>
        </c:manualLayout>
      </c:layout>
      <c:overlay val="0"/>
    </c:legend>
    <c:plotVisOnly val="1"/>
    <c:dispBlanksAs val="gap"/>
    <c:showDLblsOverMax val="0"/>
  </c:chart>
  <c:externalData r:id="rId2">
    <c:autoUpdate val="0"/>
  </c:externalData>
  <c:userShapes r:id="rId3"/>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418372703412074"/>
          <c:y val="0.21471295883474781"/>
          <c:w val="0.39271837270341203"/>
          <c:h val="0.58775511005748871"/>
        </c:manualLayout>
      </c:layout>
      <c:doughnutChart>
        <c:varyColors val="1"/>
        <c:ser>
          <c:idx val="0"/>
          <c:order val="0"/>
          <c:tx>
            <c:strRef>
              <c:f>Sheet1!$B$1</c:f>
              <c:strCache>
                <c:ptCount val="1"/>
                <c:pt idx="0">
                  <c:v>服务的体会</c:v>
                </c:pt>
              </c:strCache>
            </c:strRef>
          </c:tx>
          <c:dLbls>
            <c:dLbl>
              <c:idx val="0"/>
              <c:tx>
                <c:rich>
                  <a:bodyPr/>
                  <a:lstStyle/>
                  <a:p>
                    <a:r>
                      <a:rPr lang="en-US" altLang="en-US"/>
                      <a:t>54</a:t>
                    </a:r>
                    <a:r>
                      <a:rPr lang="en-US" altLang="zh-CN"/>
                      <a:t>%</a:t>
                    </a:r>
                    <a:endParaRPr lang="en-US" altLang="en-US"/>
                  </a:p>
                </c:rich>
              </c:tx>
              <c:showLegendKey val="0"/>
              <c:showVal val="1"/>
              <c:showCatName val="0"/>
              <c:showSerName val="0"/>
              <c:showPercent val="0"/>
              <c:showBubbleSize val="0"/>
            </c:dLbl>
            <c:dLbl>
              <c:idx val="1"/>
              <c:tx>
                <c:rich>
                  <a:bodyPr/>
                  <a:lstStyle/>
                  <a:p>
                    <a:r>
                      <a:rPr lang="en-US" altLang="en-US"/>
                      <a:t>33</a:t>
                    </a:r>
                    <a:r>
                      <a:rPr lang="en-US" altLang="zh-CN"/>
                      <a:t>%</a:t>
                    </a:r>
                    <a:endParaRPr lang="en-US" altLang="en-US"/>
                  </a:p>
                </c:rich>
              </c:tx>
              <c:showLegendKey val="0"/>
              <c:showVal val="1"/>
              <c:showCatName val="0"/>
              <c:showSerName val="0"/>
              <c:showPercent val="0"/>
              <c:showBubbleSize val="0"/>
            </c:dLbl>
            <c:dLbl>
              <c:idx val="2"/>
              <c:tx>
                <c:rich>
                  <a:bodyPr/>
                  <a:lstStyle/>
                  <a:p>
                    <a:r>
                      <a:rPr lang="en-US" altLang="en-US"/>
                      <a:t>13</a:t>
                    </a:r>
                    <a:r>
                      <a:rPr lang="en-US" altLang="zh-CN"/>
                      <a:t>%</a:t>
                    </a:r>
                    <a:endParaRPr lang="en-US" altLang="en-US"/>
                  </a:p>
                </c:rich>
              </c:tx>
              <c:showLegendKey val="0"/>
              <c:showVal val="1"/>
              <c:showCatName val="0"/>
              <c:showSerName val="0"/>
              <c:showPercent val="0"/>
              <c:showBubbleSize val="0"/>
            </c:dLbl>
            <c:showLegendKey val="0"/>
            <c:showVal val="0"/>
            <c:showCatName val="0"/>
            <c:showSerName val="0"/>
            <c:showPercent val="0"/>
            <c:showBubbleSize val="0"/>
          </c:dLbls>
          <c:cat>
            <c:strRef>
              <c:f>Sheet1!$A$2:$A$4</c:f>
              <c:strCache>
                <c:ptCount val="3"/>
                <c:pt idx="0">
                  <c:v>服务周到、饭菜可口、环境很好</c:v>
                </c:pt>
                <c:pt idx="1">
                  <c:v>服务、饭菜、环境都很一般</c:v>
                </c:pt>
                <c:pt idx="2">
                  <c:v>服务、饭菜、环境都较差</c:v>
                </c:pt>
              </c:strCache>
            </c:strRef>
          </c:cat>
          <c:val>
            <c:numRef>
              <c:f>Sheet1!$B$2:$B$4</c:f>
              <c:numCache>
                <c:formatCode>General</c:formatCode>
                <c:ptCount val="3"/>
                <c:pt idx="0">
                  <c:v>54</c:v>
                </c:pt>
                <c:pt idx="1">
                  <c:v>33</c:v>
                </c:pt>
                <c:pt idx="2">
                  <c:v>13</c:v>
                </c:pt>
              </c:numCache>
            </c:numRef>
          </c:val>
        </c:ser>
        <c:dLbls>
          <c:showLegendKey val="0"/>
          <c:showVal val="0"/>
          <c:showCatName val="0"/>
          <c:showSerName val="0"/>
          <c:showPercent val="0"/>
          <c:showBubbleSize val="0"/>
          <c:showLeaderLines val="1"/>
        </c:dLbls>
        <c:firstSliceAng val="0"/>
        <c:holeSize val="50"/>
      </c:doughnutChart>
    </c:plotArea>
    <c:legend>
      <c:legendPos val="r"/>
      <c:layout>
        <c:manualLayout>
          <c:xMode val="edge"/>
          <c:yMode val="edge"/>
          <c:x val="0.58701272395298409"/>
          <c:y val="0.25434994485624152"/>
          <c:w val="0.31516118909049412"/>
          <c:h val="0.49130011028751697"/>
        </c:manualLayout>
      </c:layout>
      <c:overlay val="0"/>
    </c:legend>
    <c:plotVisOnly val="1"/>
    <c:dispBlanksAs val="gap"/>
    <c:showDLblsOverMax val="0"/>
  </c:chart>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overlay val="0"/>
    </c:title>
    <c:autoTitleDeleted val="0"/>
    <c:plotArea>
      <c:layout/>
      <c:doughnutChart>
        <c:varyColors val="1"/>
        <c:ser>
          <c:idx val="0"/>
          <c:order val="0"/>
          <c:tx>
            <c:strRef>
              <c:f>Sheet1!$B$1</c:f>
              <c:strCache>
                <c:ptCount val="1"/>
                <c:pt idx="0">
                  <c:v>文化程度</c:v>
                </c:pt>
              </c:strCache>
            </c:strRef>
          </c:tx>
          <c:dLbls>
            <c:showLegendKey val="0"/>
            <c:showVal val="0"/>
            <c:showCatName val="0"/>
            <c:showSerName val="0"/>
            <c:showPercent val="1"/>
            <c:showBubbleSize val="0"/>
            <c:showLeaderLines val="1"/>
          </c:dLbls>
          <c:cat>
            <c:strRef>
              <c:f>Sheet1!$A$2:$A$5</c:f>
              <c:strCache>
                <c:ptCount val="4"/>
                <c:pt idx="0">
                  <c:v>小学</c:v>
                </c:pt>
                <c:pt idx="1">
                  <c:v>初中</c:v>
                </c:pt>
                <c:pt idx="2">
                  <c:v>高中</c:v>
                </c:pt>
                <c:pt idx="3">
                  <c:v>大专及以上</c:v>
                </c:pt>
              </c:strCache>
            </c:strRef>
          </c:cat>
          <c:val>
            <c:numRef>
              <c:f>Sheet1!$B$2:$B$5</c:f>
              <c:numCache>
                <c:formatCode>0%</c:formatCode>
                <c:ptCount val="4"/>
                <c:pt idx="0">
                  <c:v>0.45</c:v>
                </c:pt>
                <c:pt idx="1">
                  <c:v>0.4</c:v>
                </c:pt>
                <c:pt idx="2">
                  <c:v>0.1</c:v>
                </c:pt>
                <c:pt idx="3">
                  <c:v>0.05</c:v>
                </c:pt>
              </c:numCache>
            </c:numRef>
          </c:val>
        </c:ser>
        <c:dLbls>
          <c:showLegendKey val="0"/>
          <c:showVal val="0"/>
          <c:showCatName val="0"/>
          <c:showSerName val="0"/>
          <c:showPercent val="1"/>
          <c:showBubbleSize val="0"/>
          <c:showLeaderLines val="1"/>
        </c:dLbls>
        <c:firstSliceAng val="0"/>
        <c:holeSize val="50"/>
      </c:doughnutChart>
    </c:plotArea>
    <c:legend>
      <c:legendPos val="r"/>
      <c:overlay val="0"/>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overlay val="0"/>
    </c:title>
    <c:autoTitleDeleted val="0"/>
    <c:plotArea>
      <c:layout/>
      <c:doughnutChart>
        <c:varyColors val="1"/>
        <c:ser>
          <c:idx val="0"/>
          <c:order val="0"/>
          <c:tx>
            <c:strRef>
              <c:f>Sheet1!$B$1</c:f>
              <c:strCache>
                <c:ptCount val="1"/>
                <c:pt idx="0">
                  <c:v>劳动力数量</c:v>
                </c:pt>
              </c:strCache>
            </c:strRef>
          </c:tx>
          <c:dLbls>
            <c:showLegendKey val="0"/>
            <c:showVal val="0"/>
            <c:showCatName val="0"/>
            <c:showSerName val="0"/>
            <c:showPercent val="1"/>
            <c:showBubbleSize val="0"/>
            <c:showLeaderLines val="1"/>
          </c:dLbls>
          <c:cat>
            <c:strRef>
              <c:f>Sheet1!$A$2:$A$5</c:f>
              <c:strCache>
                <c:ptCount val="4"/>
                <c:pt idx="0">
                  <c:v>0--3人</c:v>
                </c:pt>
                <c:pt idx="1">
                  <c:v>4--6人</c:v>
                </c:pt>
                <c:pt idx="2">
                  <c:v>6--10人</c:v>
                </c:pt>
                <c:pt idx="3">
                  <c:v>10人以上</c:v>
                </c:pt>
              </c:strCache>
            </c:strRef>
          </c:cat>
          <c:val>
            <c:numRef>
              <c:f>Sheet1!$B$2:$B$5</c:f>
              <c:numCache>
                <c:formatCode>0%</c:formatCode>
                <c:ptCount val="4"/>
                <c:pt idx="0">
                  <c:v>0.15</c:v>
                </c:pt>
                <c:pt idx="1">
                  <c:v>0.45</c:v>
                </c:pt>
                <c:pt idx="2">
                  <c:v>0.35</c:v>
                </c:pt>
                <c:pt idx="3">
                  <c:v>0.05</c:v>
                </c:pt>
              </c:numCache>
            </c:numRef>
          </c:val>
        </c:ser>
        <c:dLbls>
          <c:showLegendKey val="0"/>
          <c:showVal val="0"/>
          <c:showCatName val="0"/>
          <c:showSerName val="0"/>
          <c:showPercent val="1"/>
          <c:showBubbleSize val="0"/>
          <c:showLeaderLines val="1"/>
        </c:dLbls>
        <c:firstSliceAng val="0"/>
        <c:holeSize val="50"/>
      </c:doughnutChart>
    </c:plotArea>
    <c:legend>
      <c:legendPos val="r"/>
      <c:overlay val="0"/>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overlay val="0"/>
    </c:title>
    <c:autoTitleDeleted val="0"/>
    <c:plotArea>
      <c:layout/>
      <c:doughnutChart>
        <c:varyColors val="1"/>
        <c:ser>
          <c:idx val="0"/>
          <c:order val="0"/>
          <c:tx>
            <c:strRef>
              <c:f>Sheet1!$B$1</c:f>
              <c:strCache>
                <c:ptCount val="1"/>
                <c:pt idx="0">
                  <c:v>经营时间</c:v>
                </c:pt>
              </c:strCache>
            </c:strRef>
          </c:tx>
          <c:dLbls>
            <c:showLegendKey val="0"/>
            <c:showVal val="0"/>
            <c:showCatName val="0"/>
            <c:showSerName val="0"/>
            <c:showPercent val="1"/>
            <c:showBubbleSize val="0"/>
            <c:showLeaderLines val="1"/>
          </c:dLbls>
          <c:cat>
            <c:strRef>
              <c:f>Sheet1!$A$2:$A$5</c:f>
              <c:strCache>
                <c:ptCount val="4"/>
                <c:pt idx="0">
                  <c:v>0--1年</c:v>
                </c:pt>
                <c:pt idx="1">
                  <c:v>1--3年</c:v>
                </c:pt>
                <c:pt idx="2">
                  <c:v>3--5年</c:v>
                </c:pt>
                <c:pt idx="3">
                  <c:v>5年以上</c:v>
                </c:pt>
              </c:strCache>
            </c:strRef>
          </c:cat>
          <c:val>
            <c:numRef>
              <c:f>Sheet1!$B$2:$B$5</c:f>
              <c:numCache>
                <c:formatCode>0%</c:formatCode>
                <c:ptCount val="4"/>
                <c:pt idx="0">
                  <c:v>0.1</c:v>
                </c:pt>
                <c:pt idx="1">
                  <c:v>0.45</c:v>
                </c:pt>
                <c:pt idx="2">
                  <c:v>0.35</c:v>
                </c:pt>
                <c:pt idx="3">
                  <c:v>0.1</c:v>
                </c:pt>
              </c:numCache>
            </c:numRef>
          </c:val>
        </c:ser>
        <c:dLbls>
          <c:showLegendKey val="0"/>
          <c:showVal val="0"/>
          <c:showCatName val="0"/>
          <c:showSerName val="0"/>
          <c:showPercent val="1"/>
          <c:showBubbleSize val="0"/>
          <c:showLeaderLines val="1"/>
        </c:dLbls>
        <c:firstSliceAng val="0"/>
        <c:holeSize val="50"/>
      </c:doughnutChart>
    </c:plotArea>
    <c:legend>
      <c:legendPos val="r"/>
      <c:overlay val="0"/>
    </c:legend>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overlay val="0"/>
    </c:title>
    <c:autoTitleDeleted val="0"/>
    <c:plotArea>
      <c:layout/>
      <c:doughnutChart>
        <c:varyColors val="1"/>
        <c:ser>
          <c:idx val="0"/>
          <c:order val="0"/>
          <c:tx>
            <c:strRef>
              <c:f>Sheet1!$B$1</c:f>
              <c:strCache>
                <c:ptCount val="1"/>
                <c:pt idx="0">
                  <c:v>经营者与员工关系</c:v>
                </c:pt>
              </c:strCache>
            </c:strRef>
          </c:tx>
          <c:dLbls>
            <c:showLegendKey val="0"/>
            <c:showVal val="0"/>
            <c:showCatName val="0"/>
            <c:showSerName val="0"/>
            <c:showPercent val="1"/>
            <c:showBubbleSize val="0"/>
            <c:showLeaderLines val="1"/>
          </c:dLbls>
          <c:cat>
            <c:strRef>
              <c:f>Sheet1!$A$2:$A$5</c:f>
              <c:strCache>
                <c:ptCount val="4"/>
                <c:pt idx="0">
                  <c:v>直系亲属</c:v>
                </c:pt>
                <c:pt idx="1">
                  <c:v>远亲</c:v>
                </c:pt>
                <c:pt idx="2">
                  <c:v>普通雇佣关系</c:v>
                </c:pt>
                <c:pt idx="3">
                  <c:v>合伙人</c:v>
                </c:pt>
              </c:strCache>
            </c:strRef>
          </c:cat>
          <c:val>
            <c:numRef>
              <c:f>Sheet1!$B$2:$B$5</c:f>
              <c:numCache>
                <c:formatCode>0%</c:formatCode>
                <c:ptCount val="4"/>
                <c:pt idx="0">
                  <c:v>0.45</c:v>
                </c:pt>
                <c:pt idx="1">
                  <c:v>0.45</c:v>
                </c:pt>
                <c:pt idx="2">
                  <c:v>0.05</c:v>
                </c:pt>
                <c:pt idx="3">
                  <c:v>0.05</c:v>
                </c:pt>
              </c:numCache>
            </c:numRef>
          </c:val>
        </c:ser>
        <c:dLbls>
          <c:showLegendKey val="0"/>
          <c:showVal val="0"/>
          <c:showCatName val="0"/>
          <c:showSerName val="0"/>
          <c:showPercent val="1"/>
          <c:showBubbleSize val="0"/>
          <c:showLeaderLines val="1"/>
        </c:dLbls>
        <c:firstSliceAng val="0"/>
        <c:holeSize val="50"/>
      </c:doughnutChart>
    </c:plotArea>
    <c:legend>
      <c:legendPos val="r"/>
      <c:overlay val="0"/>
    </c:legend>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overlay val="0"/>
    </c:title>
    <c:autoTitleDeleted val="0"/>
    <c:plotArea>
      <c:layout/>
      <c:doughnutChart>
        <c:varyColors val="1"/>
        <c:ser>
          <c:idx val="0"/>
          <c:order val="0"/>
          <c:tx>
            <c:strRef>
              <c:f>Sheet1!$B$1</c:f>
              <c:strCache>
                <c:ptCount val="1"/>
                <c:pt idx="0">
                  <c:v>对政府的支持的感受</c:v>
                </c:pt>
              </c:strCache>
            </c:strRef>
          </c:tx>
          <c:dLbls>
            <c:showLegendKey val="0"/>
            <c:showVal val="0"/>
            <c:showCatName val="0"/>
            <c:showSerName val="0"/>
            <c:showPercent val="1"/>
            <c:showBubbleSize val="0"/>
            <c:showLeaderLines val="1"/>
          </c:dLbls>
          <c:cat>
            <c:strRef>
              <c:f>Sheet1!$A$2:$A$5</c:f>
              <c:strCache>
                <c:ptCount val="4"/>
                <c:pt idx="0">
                  <c:v>支持力度一般</c:v>
                </c:pt>
                <c:pt idx="1">
                  <c:v>支持力度较大</c:v>
                </c:pt>
                <c:pt idx="2">
                  <c:v>支持力度很大</c:v>
                </c:pt>
                <c:pt idx="3">
                  <c:v>基本没有</c:v>
                </c:pt>
              </c:strCache>
            </c:strRef>
          </c:cat>
          <c:val>
            <c:numRef>
              <c:f>Sheet1!$B$2:$B$5</c:f>
              <c:numCache>
                <c:formatCode>0%</c:formatCode>
                <c:ptCount val="4"/>
                <c:pt idx="0">
                  <c:v>0.35</c:v>
                </c:pt>
                <c:pt idx="1">
                  <c:v>0.3</c:v>
                </c:pt>
                <c:pt idx="2">
                  <c:v>0.15</c:v>
                </c:pt>
                <c:pt idx="3">
                  <c:v>0.2</c:v>
                </c:pt>
              </c:numCache>
            </c:numRef>
          </c:val>
        </c:ser>
        <c:dLbls>
          <c:showLegendKey val="0"/>
          <c:showVal val="0"/>
          <c:showCatName val="0"/>
          <c:showSerName val="0"/>
          <c:showPercent val="1"/>
          <c:showBubbleSize val="0"/>
          <c:showLeaderLines val="1"/>
        </c:dLbls>
        <c:firstSliceAng val="0"/>
        <c:holeSize val="50"/>
      </c:doughnutChart>
    </c:plotArea>
    <c:legend>
      <c:legendPos val="r"/>
      <c:overlay val="0"/>
    </c:legend>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overlay val="0"/>
    </c:title>
    <c:autoTitleDeleted val="0"/>
    <c:plotArea>
      <c:layout/>
      <c:doughnutChart>
        <c:varyColors val="1"/>
        <c:ser>
          <c:idx val="0"/>
          <c:order val="0"/>
          <c:tx>
            <c:strRef>
              <c:f>Sheet1!$B$1</c:f>
              <c:strCache>
                <c:ptCount val="1"/>
                <c:pt idx="0">
                  <c:v>得到政府哪方面的支持</c:v>
                </c:pt>
              </c:strCache>
            </c:strRef>
          </c:tx>
          <c:dLbls>
            <c:showLegendKey val="0"/>
            <c:showVal val="0"/>
            <c:showCatName val="0"/>
            <c:showSerName val="0"/>
            <c:showPercent val="1"/>
            <c:showBubbleSize val="0"/>
            <c:showLeaderLines val="1"/>
          </c:dLbls>
          <c:cat>
            <c:strRef>
              <c:f>Sheet1!$A$2:$A$5</c:f>
              <c:strCache>
                <c:ptCount val="4"/>
                <c:pt idx="0">
                  <c:v>店面</c:v>
                </c:pt>
                <c:pt idx="1">
                  <c:v>简化开店手续</c:v>
                </c:pt>
                <c:pt idx="2">
                  <c:v>入学保障</c:v>
                </c:pt>
                <c:pt idx="3">
                  <c:v>资金</c:v>
                </c:pt>
              </c:strCache>
            </c:strRef>
          </c:cat>
          <c:val>
            <c:numRef>
              <c:f>Sheet1!$B$2:$B$5</c:f>
              <c:numCache>
                <c:formatCode>0%</c:formatCode>
                <c:ptCount val="4"/>
                <c:pt idx="0">
                  <c:v>0.15</c:v>
                </c:pt>
                <c:pt idx="1">
                  <c:v>0.45</c:v>
                </c:pt>
                <c:pt idx="2">
                  <c:v>0.25</c:v>
                </c:pt>
                <c:pt idx="3">
                  <c:v>0.15</c:v>
                </c:pt>
              </c:numCache>
            </c:numRef>
          </c:val>
        </c:ser>
        <c:dLbls>
          <c:showLegendKey val="0"/>
          <c:showVal val="0"/>
          <c:showCatName val="0"/>
          <c:showSerName val="0"/>
          <c:showPercent val="1"/>
          <c:showBubbleSize val="0"/>
          <c:showLeaderLines val="1"/>
        </c:dLbls>
        <c:firstSliceAng val="0"/>
        <c:holeSize val="50"/>
      </c:doughnutChart>
    </c:plotArea>
    <c:legend>
      <c:legendPos val="r"/>
      <c:overlay val="0"/>
    </c:legend>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overlay val="0"/>
    </c:title>
    <c:autoTitleDeleted val="0"/>
    <c:plotArea>
      <c:layout/>
      <c:doughnutChart>
        <c:varyColors val="1"/>
        <c:ser>
          <c:idx val="0"/>
          <c:order val="0"/>
          <c:tx>
            <c:strRef>
              <c:f>Sheet1!$B$1</c:f>
              <c:strCache>
                <c:ptCount val="1"/>
                <c:pt idx="0">
                  <c:v>性别构成</c:v>
                </c:pt>
              </c:strCache>
            </c:strRef>
          </c:tx>
          <c:dLbls>
            <c:showLegendKey val="0"/>
            <c:showVal val="0"/>
            <c:showCatName val="0"/>
            <c:showSerName val="0"/>
            <c:showPercent val="1"/>
            <c:showBubbleSize val="0"/>
            <c:showLeaderLines val="1"/>
          </c:dLbls>
          <c:cat>
            <c:strRef>
              <c:f>Sheet1!$A$2:$A$5</c:f>
              <c:strCache>
                <c:ptCount val="2"/>
                <c:pt idx="0">
                  <c:v>男</c:v>
                </c:pt>
                <c:pt idx="1">
                  <c:v>女</c:v>
                </c:pt>
              </c:strCache>
            </c:strRef>
          </c:cat>
          <c:val>
            <c:numRef>
              <c:f>Sheet1!$B$2:$B$5</c:f>
              <c:numCache>
                <c:formatCode>0%</c:formatCode>
                <c:ptCount val="4"/>
                <c:pt idx="0">
                  <c:v>0.8</c:v>
                </c:pt>
                <c:pt idx="1">
                  <c:v>0.2</c:v>
                </c:pt>
              </c:numCache>
            </c:numRef>
          </c:val>
        </c:ser>
        <c:dLbls>
          <c:showLegendKey val="0"/>
          <c:showVal val="0"/>
          <c:showCatName val="0"/>
          <c:showSerName val="0"/>
          <c:showPercent val="1"/>
          <c:showBubbleSize val="0"/>
          <c:showLeaderLines val="1"/>
        </c:dLbls>
        <c:firstSliceAng val="0"/>
        <c:holeSize val="50"/>
      </c:doughnutChart>
    </c:plotArea>
    <c:legend>
      <c:legendPos val="r"/>
      <c:legendEntry>
        <c:idx val="2"/>
        <c:delete val="1"/>
      </c:legendEntry>
      <c:overlay val="0"/>
    </c:legend>
    <c:plotVisOnly val="1"/>
    <c:dispBlanksAs val="gap"/>
    <c:showDLblsOverMax val="0"/>
  </c:chart>
  <c:externalData r:id="rId2">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A03E65A-1009-41D5-A4B7-EE39916DBB6D}" type="doc">
      <dgm:prSet loTypeId="urn:microsoft.com/office/officeart/2005/8/layout/orgChart1" loCatId="hierarchy" qsTypeId="urn:microsoft.com/office/officeart/2005/8/quickstyle/simple1" qsCatId="simple" csTypeId="urn:microsoft.com/office/officeart/2005/8/colors/accent1_1" csCatId="accent1" phldr="1"/>
      <dgm:spPr/>
      <dgm:t>
        <a:bodyPr/>
        <a:lstStyle/>
        <a:p>
          <a:endParaRPr lang="zh-CN" altLang="en-US"/>
        </a:p>
      </dgm:t>
    </dgm:pt>
    <dgm:pt modelId="{9145469B-9A74-4C1B-BF07-ACA0FF94B5AA}">
      <dgm:prSet/>
      <dgm:spPr>
        <a:xfrm>
          <a:off x="2292665" y="2206"/>
          <a:ext cx="825161" cy="412580"/>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ln>
        <a:effectLst/>
      </dgm:spPr>
      <dgm:t>
        <a:bodyPr/>
        <a:lstStyle/>
        <a:p>
          <a:pPr marR="0" algn="ctr" rtl="0"/>
          <a:r>
            <a:rPr lang="zh-CN" altLang="en-US" b="0" i="0" u="none" strike="noStrike" kern="100" baseline="0" smtClean="0">
              <a:solidFill>
                <a:sysClr val="windowText" lastClr="000000">
                  <a:hueOff val="0"/>
                  <a:satOff val="0"/>
                  <a:lumOff val="0"/>
                  <a:alphaOff val="0"/>
                </a:sysClr>
              </a:solidFill>
              <a:latin typeface="Calibri"/>
              <a:ea typeface="宋体"/>
              <a:cs typeface="+mn-cs"/>
            </a:rPr>
            <a:t>选题背景</a:t>
          </a:r>
          <a:endParaRPr lang="zh-CN" altLang="en-US" smtClean="0">
            <a:solidFill>
              <a:sysClr val="windowText" lastClr="000000">
                <a:hueOff val="0"/>
                <a:satOff val="0"/>
                <a:lumOff val="0"/>
                <a:alphaOff val="0"/>
              </a:sysClr>
            </a:solidFill>
            <a:latin typeface="Calibri"/>
            <a:ea typeface="宋体"/>
            <a:cs typeface="+mn-cs"/>
          </a:endParaRPr>
        </a:p>
      </dgm:t>
    </dgm:pt>
    <dgm:pt modelId="{D9567663-727F-4579-96C8-2699C9DF8162}" type="parTrans" cxnId="{D6D1F89E-0FD9-4B41-89AE-20C811563059}">
      <dgm:prSet/>
      <dgm:spPr/>
      <dgm:t>
        <a:bodyPr/>
        <a:lstStyle/>
        <a:p>
          <a:pPr algn="ctr"/>
          <a:endParaRPr lang="zh-CN" altLang="en-US"/>
        </a:p>
      </dgm:t>
    </dgm:pt>
    <dgm:pt modelId="{889E6335-771A-4653-A3F8-0200F830722A}" type="sibTrans" cxnId="{D6D1F89E-0FD9-4B41-89AE-20C811563059}">
      <dgm:prSet/>
      <dgm:spPr/>
      <dgm:t>
        <a:bodyPr/>
        <a:lstStyle/>
        <a:p>
          <a:pPr algn="ctr"/>
          <a:endParaRPr lang="zh-CN" altLang="en-US"/>
        </a:p>
      </dgm:t>
    </dgm:pt>
    <dgm:pt modelId="{87A96159-662D-4B95-BC22-7EB7252DCC33}">
      <dgm:prSet/>
      <dgm:spPr>
        <a:xfrm>
          <a:off x="920065" y="588071"/>
          <a:ext cx="1433718" cy="412580"/>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ln>
        <a:effectLst/>
      </dgm:spPr>
      <dgm:t>
        <a:bodyPr/>
        <a:lstStyle/>
        <a:p>
          <a:pPr marR="0" algn="ctr" rtl="0"/>
          <a:r>
            <a:rPr lang="zh-CN" altLang="en-US" b="0" i="0" u="none" strike="noStrike" kern="100" baseline="0" smtClean="0">
              <a:solidFill>
                <a:sysClr val="windowText" lastClr="000000">
                  <a:hueOff val="0"/>
                  <a:satOff val="0"/>
                  <a:lumOff val="0"/>
                  <a:alphaOff val="0"/>
                </a:sysClr>
              </a:solidFill>
              <a:latin typeface="Calibri"/>
              <a:ea typeface="宋体"/>
              <a:cs typeface="+mn-cs"/>
            </a:rPr>
            <a:t>国内背景</a:t>
          </a:r>
          <a:endParaRPr lang="zh-CN" altLang="en-US" smtClean="0">
            <a:solidFill>
              <a:sysClr val="windowText" lastClr="000000">
                <a:hueOff val="0"/>
                <a:satOff val="0"/>
                <a:lumOff val="0"/>
                <a:alphaOff val="0"/>
              </a:sysClr>
            </a:solidFill>
            <a:latin typeface="Calibri"/>
            <a:ea typeface="宋体"/>
            <a:cs typeface="+mn-cs"/>
          </a:endParaRPr>
        </a:p>
      </dgm:t>
    </dgm:pt>
    <dgm:pt modelId="{F9746B67-B938-41D1-BB5F-37A8DEF7F22B}" type="parTrans" cxnId="{5AD7D551-5E83-4914-8ECB-1D6FEE1167FD}">
      <dgm:prSet/>
      <dgm:spPr>
        <a:xfrm>
          <a:off x="1636924" y="414787"/>
          <a:ext cx="1068322" cy="173283"/>
        </a:xfrm>
        <a:noFill/>
        <a:ln w="25400" cap="flat" cmpd="sng" algn="ctr">
          <a:solidFill>
            <a:srgbClr val="4F81BD">
              <a:shade val="60000"/>
              <a:hueOff val="0"/>
              <a:satOff val="0"/>
              <a:lumOff val="0"/>
              <a:alphaOff val="0"/>
            </a:srgbClr>
          </a:solidFill>
          <a:prstDash val="solid"/>
        </a:ln>
        <a:effectLst/>
      </dgm:spPr>
      <dgm:t>
        <a:bodyPr/>
        <a:lstStyle/>
        <a:p>
          <a:pPr algn="ctr"/>
          <a:endParaRPr lang="zh-CN" altLang="en-US"/>
        </a:p>
      </dgm:t>
    </dgm:pt>
    <dgm:pt modelId="{BD78311E-87C0-4597-AA21-D07A517B9318}" type="sibTrans" cxnId="{5AD7D551-5E83-4914-8ECB-1D6FEE1167FD}">
      <dgm:prSet/>
      <dgm:spPr/>
      <dgm:t>
        <a:bodyPr/>
        <a:lstStyle/>
        <a:p>
          <a:pPr algn="ctr"/>
          <a:endParaRPr lang="zh-CN" altLang="en-US"/>
        </a:p>
      </dgm:t>
    </dgm:pt>
    <dgm:pt modelId="{D02F0CAD-F8A2-41C9-A0F7-17CD1A77A189}">
      <dgm:prSet/>
      <dgm:spPr>
        <a:xfrm>
          <a:off x="725120" y="1173936"/>
          <a:ext cx="825161" cy="412580"/>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ln>
        <a:effectLst/>
      </dgm:spPr>
      <dgm:t>
        <a:bodyPr/>
        <a:lstStyle/>
        <a:p>
          <a:pPr marR="0" algn="ctr" rtl="0"/>
          <a:r>
            <a:rPr lang="zh-CN" altLang="en-US" smtClean="0">
              <a:solidFill>
                <a:sysClr val="windowText" lastClr="000000">
                  <a:hueOff val="0"/>
                  <a:satOff val="0"/>
                  <a:lumOff val="0"/>
                  <a:alphaOff val="0"/>
                </a:sysClr>
              </a:solidFill>
              <a:latin typeface="Calibri"/>
              <a:ea typeface="宋体"/>
              <a:cs typeface="+mn-cs"/>
            </a:rPr>
            <a:t>城市化加速</a:t>
          </a:r>
        </a:p>
      </dgm:t>
    </dgm:pt>
    <dgm:pt modelId="{4E60C717-51BA-41F6-BA5B-D2D5AAB75E33}" type="parTrans" cxnId="{147A9453-2042-4364-9562-8099BA482E0C}">
      <dgm:prSet/>
      <dgm:spPr>
        <a:xfrm>
          <a:off x="1137701" y="1000652"/>
          <a:ext cx="499222" cy="173283"/>
        </a:xfrm>
        <a:noFill/>
        <a:ln w="25400" cap="flat" cmpd="sng" algn="ctr">
          <a:solidFill>
            <a:srgbClr val="4F81BD">
              <a:shade val="80000"/>
              <a:hueOff val="0"/>
              <a:satOff val="0"/>
              <a:lumOff val="0"/>
              <a:alphaOff val="0"/>
            </a:srgbClr>
          </a:solidFill>
          <a:prstDash val="solid"/>
        </a:ln>
        <a:effectLst/>
      </dgm:spPr>
      <dgm:t>
        <a:bodyPr/>
        <a:lstStyle/>
        <a:p>
          <a:pPr algn="ctr"/>
          <a:endParaRPr lang="zh-CN" altLang="en-US"/>
        </a:p>
      </dgm:t>
    </dgm:pt>
    <dgm:pt modelId="{B1F0C820-E3CC-4FDB-89EF-58704FC63493}" type="sibTrans" cxnId="{147A9453-2042-4364-9562-8099BA482E0C}">
      <dgm:prSet/>
      <dgm:spPr/>
      <dgm:t>
        <a:bodyPr/>
        <a:lstStyle/>
        <a:p>
          <a:pPr algn="ctr"/>
          <a:endParaRPr lang="zh-CN" altLang="en-US"/>
        </a:p>
      </dgm:t>
    </dgm:pt>
    <dgm:pt modelId="{0EC428DA-4CB8-4A40-B4BD-99D1902AB0B5}">
      <dgm:prSet/>
      <dgm:spPr>
        <a:xfrm>
          <a:off x="1723566" y="1173936"/>
          <a:ext cx="825161" cy="412580"/>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ln>
        <a:effectLst/>
      </dgm:spPr>
      <dgm:t>
        <a:bodyPr/>
        <a:lstStyle/>
        <a:p>
          <a:pPr marR="0" algn="ctr" rtl="0"/>
          <a:r>
            <a:rPr lang="zh-CN" altLang="en-US" smtClean="0">
              <a:solidFill>
                <a:sysClr val="windowText" lastClr="000000">
                  <a:hueOff val="0"/>
                  <a:satOff val="0"/>
                  <a:lumOff val="0"/>
                  <a:alphaOff val="0"/>
                </a:sysClr>
              </a:solidFill>
              <a:latin typeface="Calibri"/>
              <a:ea typeface="宋体"/>
              <a:cs typeface="+mn-cs"/>
            </a:rPr>
            <a:t>农村富余劳动力增加</a:t>
          </a:r>
        </a:p>
      </dgm:t>
    </dgm:pt>
    <dgm:pt modelId="{76E83B63-FDA3-4701-9C08-BB1758BEC83D}" type="parTrans" cxnId="{575D5F7F-8556-4202-9630-5DD44A9A625D}">
      <dgm:prSet/>
      <dgm:spPr>
        <a:xfrm>
          <a:off x="1636924" y="1000652"/>
          <a:ext cx="499222" cy="173283"/>
        </a:xfrm>
        <a:noFill/>
        <a:ln w="25400" cap="flat" cmpd="sng" algn="ctr">
          <a:solidFill>
            <a:srgbClr val="4F81BD">
              <a:shade val="80000"/>
              <a:hueOff val="0"/>
              <a:satOff val="0"/>
              <a:lumOff val="0"/>
              <a:alphaOff val="0"/>
            </a:srgbClr>
          </a:solidFill>
          <a:prstDash val="solid"/>
        </a:ln>
        <a:effectLst/>
      </dgm:spPr>
      <dgm:t>
        <a:bodyPr/>
        <a:lstStyle/>
        <a:p>
          <a:pPr algn="ctr"/>
          <a:endParaRPr lang="zh-CN" altLang="en-US"/>
        </a:p>
      </dgm:t>
    </dgm:pt>
    <dgm:pt modelId="{C4E412BF-0135-49FE-8451-F9255C02882C}" type="sibTrans" cxnId="{575D5F7F-8556-4202-9630-5DD44A9A625D}">
      <dgm:prSet/>
      <dgm:spPr/>
      <dgm:t>
        <a:bodyPr/>
        <a:lstStyle/>
        <a:p>
          <a:pPr algn="ctr"/>
          <a:endParaRPr lang="zh-CN" altLang="en-US"/>
        </a:p>
      </dgm:t>
    </dgm:pt>
    <dgm:pt modelId="{A8E68574-194E-406B-9EAF-67A3EE1D6A89}">
      <dgm:prSet/>
      <dgm:spPr>
        <a:xfrm>
          <a:off x="2777202" y="588071"/>
          <a:ext cx="1713225" cy="406144"/>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ln>
        <a:effectLst/>
      </dgm:spPr>
      <dgm:t>
        <a:bodyPr/>
        <a:lstStyle/>
        <a:p>
          <a:pPr marR="0" algn="ctr" rtl="0"/>
          <a:r>
            <a:rPr lang="zh-CN" altLang="en-US" b="0" i="0" u="none" strike="noStrike" kern="100" baseline="0" smtClean="0">
              <a:solidFill>
                <a:sysClr val="windowText" lastClr="000000">
                  <a:hueOff val="0"/>
                  <a:satOff val="0"/>
                  <a:lumOff val="0"/>
                  <a:alphaOff val="0"/>
                </a:sysClr>
              </a:solidFill>
              <a:latin typeface="Calibri"/>
              <a:ea typeface="宋体"/>
              <a:cs typeface="+mn-cs"/>
            </a:rPr>
            <a:t>国际背景</a:t>
          </a:r>
          <a:endParaRPr lang="zh-CN" altLang="en-US" smtClean="0">
            <a:solidFill>
              <a:sysClr val="windowText" lastClr="000000">
                <a:hueOff val="0"/>
                <a:satOff val="0"/>
                <a:lumOff val="0"/>
                <a:alphaOff val="0"/>
              </a:sysClr>
            </a:solidFill>
            <a:latin typeface="Calibri"/>
            <a:ea typeface="宋体"/>
            <a:cs typeface="+mn-cs"/>
          </a:endParaRPr>
        </a:p>
      </dgm:t>
    </dgm:pt>
    <dgm:pt modelId="{0B591D93-F2F5-4D81-9F39-E2232781EB0B}" type="parTrans" cxnId="{C6CCB6AA-F6FE-4693-A270-5778677E85D5}">
      <dgm:prSet/>
      <dgm:spPr>
        <a:xfrm>
          <a:off x="2705246" y="414787"/>
          <a:ext cx="928568" cy="173283"/>
        </a:xfrm>
        <a:noFill/>
        <a:ln w="25400" cap="flat" cmpd="sng" algn="ctr">
          <a:solidFill>
            <a:srgbClr val="4F81BD">
              <a:shade val="60000"/>
              <a:hueOff val="0"/>
              <a:satOff val="0"/>
              <a:lumOff val="0"/>
              <a:alphaOff val="0"/>
            </a:srgbClr>
          </a:solidFill>
          <a:prstDash val="solid"/>
        </a:ln>
        <a:effectLst/>
      </dgm:spPr>
      <dgm:t>
        <a:bodyPr/>
        <a:lstStyle/>
        <a:p>
          <a:pPr algn="ctr"/>
          <a:endParaRPr lang="zh-CN" altLang="en-US"/>
        </a:p>
      </dgm:t>
    </dgm:pt>
    <dgm:pt modelId="{FC6D562E-F15D-4C87-A4C6-D78ABFF35F1D}" type="sibTrans" cxnId="{C6CCB6AA-F6FE-4693-A270-5778677E85D5}">
      <dgm:prSet/>
      <dgm:spPr/>
      <dgm:t>
        <a:bodyPr/>
        <a:lstStyle/>
        <a:p>
          <a:pPr algn="ctr"/>
          <a:endParaRPr lang="zh-CN" altLang="en-US"/>
        </a:p>
      </dgm:t>
    </dgm:pt>
    <dgm:pt modelId="{3CDEA4FD-3EBB-463B-8355-466681BE0D0B}">
      <dgm:prSet/>
      <dgm:spPr>
        <a:xfrm>
          <a:off x="1929856" y="1759800"/>
          <a:ext cx="825161" cy="412580"/>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ln>
        <a:effectLst/>
      </dgm:spPr>
      <dgm:t>
        <a:bodyPr/>
        <a:lstStyle/>
        <a:p>
          <a:r>
            <a:rPr lang="zh-CN" altLang="en-US">
              <a:solidFill>
                <a:sysClr val="windowText" lastClr="000000">
                  <a:hueOff val="0"/>
                  <a:satOff val="0"/>
                  <a:lumOff val="0"/>
                  <a:alphaOff val="0"/>
                </a:sysClr>
              </a:solidFill>
              <a:latin typeface="Calibri"/>
              <a:ea typeface="宋体"/>
              <a:cs typeface="+mn-cs"/>
            </a:rPr>
            <a:t>转移输入中部地区</a:t>
          </a:r>
        </a:p>
      </dgm:t>
    </dgm:pt>
    <dgm:pt modelId="{63A34319-FCA6-4B9E-8318-8AC4A2B6559D}" type="parTrans" cxnId="{109B9BDF-1B76-44AE-B2D5-AC72D5FD94AD}">
      <dgm:prSet/>
      <dgm:spPr>
        <a:xfrm>
          <a:off x="1806082" y="1586516"/>
          <a:ext cx="123774" cy="379574"/>
        </a:xfrm>
        <a:noFill/>
        <a:ln w="25400" cap="flat" cmpd="sng" algn="ctr">
          <a:solidFill>
            <a:srgbClr val="4F81BD">
              <a:shade val="80000"/>
              <a:hueOff val="0"/>
              <a:satOff val="0"/>
              <a:lumOff val="0"/>
              <a:alphaOff val="0"/>
            </a:srgbClr>
          </a:solidFill>
          <a:prstDash val="solid"/>
        </a:ln>
        <a:effectLst/>
      </dgm:spPr>
      <dgm:t>
        <a:bodyPr/>
        <a:lstStyle/>
        <a:p>
          <a:endParaRPr lang="zh-CN" altLang="en-US"/>
        </a:p>
      </dgm:t>
    </dgm:pt>
    <dgm:pt modelId="{F6B57494-CF31-40BC-8AC4-F6F63E667EF1}" type="sibTrans" cxnId="{109B9BDF-1B76-44AE-B2D5-AC72D5FD94AD}">
      <dgm:prSet/>
      <dgm:spPr/>
      <dgm:t>
        <a:bodyPr/>
        <a:lstStyle/>
        <a:p>
          <a:endParaRPr lang="zh-CN" altLang="en-US"/>
        </a:p>
      </dgm:t>
    </dgm:pt>
    <dgm:pt modelId="{10DECE4E-B7C6-4558-8DA8-289C70DBE159}">
      <dgm:prSet/>
      <dgm:spPr>
        <a:xfrm>
          <a:off x="1929856" y="2345665"/>
          <a:ext cx="825161" cy="412580"/>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ln>
        <a:effectLst/>
      </dgm:spPr>
      <dgm:t>
        <a:bodyPr/>
        <a:lstStyle/>
        <a:p>
          <a:r>
            <a:rPr lang="zh-CN" altLang="en-US">
              <a:solidFill>
                <a:sysClr val="windowText" lastClr="000000">
                  <a:hueOff val="0"/>
                  <a:satOff val="0"/>
                  <a:lumOff val="0"/>
                  <a:alphaOff val="0"/>
                </a:sysClr>
              </a:solidFill>
              <a:latin typeface="Calibri"/>
              <a:ea typeface="宋体"/>
              <a:cs typeface="+mn-cs"/>
            </a:rPr>
            <a:t>西北少数民族地区农村富余劳动力</a:t>
          </a:r>
        </a:p>
      </dgm:t>
    </dgm:pt>
    <dgm:pt modelId="{CF0287AB-9C79-4BC3-B4C0-5F1B65C41F45}" type="sibTrans" cxnId="{F6819981-D229-4045-AD98-A6E0E0E56334}">
      <dgm:prSet/>
      <dgm:spPr/>
      <dgm:t>
        <a:bodyPr/>
        <a:lstStyle/>
        <a:p>
          <a:endParaRPr lang="zh-CN" altLang="en-US"/>
        </a:p>
      </dgm:t>
    </dgm:pt>
    <dgm:pt modelId="{3BC43059-18F8-45F5-93D6-E1CBC8C51A74}" type="parTrans" cxnId="{F6819981-D229-4045-AD98-A6E0E0E56334}">
      <dgm:prSet/>
      <dgm:spPr>
        <a:xfrm>
          <a:off x="1806082" y="1586516"/>
          <a:ext cx="123774" cy="965438"/>
        </a:xfrm>
        <a:noFill/>
        <a:ln w="25400" cap="flat" cmpd="sng" algn="ctr">
          <a:solidFill>
            <a:srgbClr val="4F81BD">
              <a:shade val="80000"/>
              <a:hueOff val="0"/>
              <a:satOff val="0"/>
              <a:lumOff val="0"/>
              <a:alphaOff val="0"/>
            </a:srgbClr>
          </a:solidFill>
          <a:prstDash val="solid"/>
        </a:ln>
        <a:effectLst/>
      </dgm:spPr>
      <dgm:t>
        <a:bodyPr/>
        <a:lstStyle/>
        <a:p>
          <a:endParaRPr lang="zh-CN" altLang="en-US"/>
        </a:p>
      </dgm:t>
    </dgm:pt>
    <dgm:pt modelId="{9ACC4121-40E4-4EDF-A4B9-8948783447EC}">
      <dgm:prSet/>
      <dgm:spPr>
        <a:xfrm>
          <a:off x="2722011" y="1167499"/>
          <a:ext cx="825161" cy="412580"/>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ln>
        <a:effectLst/>
      </dgm:spPr>
      <dgm:t>
        <a:bodyPr/>
        <a:lstStyle/>
        <a:p>
          <a:r>
            <a:rPr lang="zh-CN" altLang="en-US">
              <a:solidFill>
                <a:sysClr val="windowText" lastClr="000000">
                  <a:hueOff val="0"/>
                  <a:satOff val="0"/>
                  <a:lumOff val="0"/>
                  <a:alphaOff val="0"/>
                </a:sysClr>
              </a:solidFill>
              <a:latin typeface="Calibri"/>
              <a:ea typeface="宋体"/>
              <a:cs typeface="+mn-cs"/>
            </a:rPr>
            <a:t>经济全球化</a:t>
          </a:r>
        </a:p>
      </dgm:t>
    </dgm:pt>
    <dgm:pt modelId="{69B8BB00-41E4-41CC-8699-90CA0DCF1A47}" type="parTrans" cxnId="{BF0CC3E4-A356-43AA-91DC-223D7E7FFB31}">
      <dgm:prSet/>
      <dgm:spPr>
        <a:xfrm>
          <a:off x="3134592" y="994215"/>
          <a:ext cx="499222" cy="173283"/>
        </a:xfrm>
        <a:noFill/>
        <a:ln w="25400" cap="flat" cmpd="sng" algn="ctr">
          <a:solidFill>
            <a:srgbClr val="4F81BD">
              <a:shade val="80000"/>
              <a:hueOff val="0"/>
              <a:satOff val="0"/>
              <a:lumOff val="0"/>
              <a:alphaOff val="0"/>
            </a:srgbClr>
          </a:solidFill>
          <a:prstDash val="solid"/>
        </a:ln>
        <a:effectLst/>
      </dgm:spPr>
      <dgm:t>
        <a:bodyPr/>
        <a:lstStyle/>
        <a:p>
          <a:endParaRPr lang="zh-CN" altLang="en-US"/>
        </a:p>
      </dgm:t>
    </dgm:pt>
    <dgm:pt modelId="{54EE9382-8D61-42C2-BCFC-D27049D2E31B}" type="sibTrans" cxnId="{BF0CC3E4-A356-43AA-91DC-223D7E7FFB31}">
      <dgm:prSet/>
      <dgm:spPr/>
      <dgm:t>
        <a:bodyPr/>
        <a:lstStyle/>
        <a:p>
          <a:endParaRPr lang="zh-CN" altLang="en-US"/>
        </a:p>
      </dgm:t>
    </dgm:pt>
    <dgm:pt modelId="{CAD21AD8-39FD-497D-B003-A92A3073EEE9}">
      <dgm:prSet/>
      <dgm:spPr>
        <a:xfrm>
          <a:off x="3720456" y="1167499"/>
          <a:ext cx="825161" cy="412580"/>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ln>
        <a:effectLst/>
      </dgm:spPr>
      <dgm:t>
        <a:bodyPr/>
        <a:lstStyle/>
        <a:p>
          <a:r>
            <a:rPr lang="zh-CN" altLang="en-US">
              <a:solidFill>
                <a:sysClr val="windowText" lastClr="000000">
                  <a:hueOff val="0"/>
                  <a:satOff val="0"/>
                  <a:lumOff val="0"/>
                  <a:alphaOff val="0"/>
                </a:sysClr>
              </a:solidFill>
              <a:latin typeface="Calibri"/>
              <a:ea typeface="宋体"/>
              <a:cs typeface="+mn-cs"/>
            </a:rPr>
            <a:t>区域一体化</a:t>
          </a:r>
        </a:p>
      </dgm:t>
    </dgm:pt>
    <dgm:pt modelId="{1099C97F-80E9-4C6F-B5AE-BB86DAD0880A}" type="parTrans" cxnId="{64B8E154-E2CB-4B02-9194-10CBE2396002}">
      <dgm:prSet/>
      <dgm:spPr>
        <a:xfrm>
          <a:off x="3633814" y="994215"/>
          <a:ext cx="499222" cy="173283"/>
        </a:xfrm>
        <a:noFill/>
        <a:ln w="25400" cap="flat" cmpd="sng" algn="ctr">
          <a:solidFill>
            <a:srgbClr val="4F81BD">
              <a:shade val="80000"/>
              <a:hueOff val="0"/>
              <a:satOff val="0"/>
              <a:lumOff val="0"/>
              <a:alphaOff val="0"/>
            </a:srgbClr>
          </a:solidFill>
          <a:prstDash val="solid"/>
        </a:ln>
        <a:effectLst/>
      </dgm:spPr>
      <dgm:t>
        <a:bodyPr/>
        <a:lstStyle/>
        <a:p>
          <a:endParaRPr lang="zh-CN" altLang="en-US"/>
        </a:p>
      </dgm:t>
    </dgm:pt>
    <dgm:pt modelId="{536244B5-6FE3-4277-A6FF-BCEB618404EE}" type="sibTrans" cxnId="{64B8E154-E2CB-4B02-9194-10CBE2396002}">
      <dgm:prSet/>
      <dgm:spPr/>
      <dgm:t>
        <a:bodyPr/>
        <a:lstStyle/>
        <a:p>
          <a:endParaRPr lang="zh-CN" altLang="en-US"/>
        </a:p>
      </dgm:t>
    </dgm:pt>
    <dgm:pt modelId="{CA59FEEE-66F1-4033-A66E-D2AFAF4BCF70}">
      <dgm:prSet/>
      <dgm:spPr>
        <a:xfrm>
          <a:off x="3221844" y="1656725"/>
          <a:ext cx="825161" cy="412580"/>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ln>
        <a:effectLst/>
      </dgm:spPr>
      <dgm:t>
        <a:bodyPr/>
        <a:lstStyle/>
        <a:p>
          <a:pPr algn="ctr"/>
          <a:r>
            <a:rPr lang="zh-CN" altLang="en-US">
              <a:solidFill>
                <a:sysClr val="windowText" lastClr="000000">
                  <a:hueOff val="0"/>
                  <a:satOff val="0"/>
                  <a:lumOff val="0"/>
                  <a:alphaOff val="0"/>
                </a:sysClr>
              </a:solidFill>
              <a:latin typeface="Calibri"/>
              <a:ea typeface="宋体"/>
              <a:cs typeface="+mn-cs"/>
            </a:rPr>
            <a:t>城市化不同阶段、层次</a:t>
          </a:r>
        </a:p>
      </dgm:t>
    </dgm:pt>
    <dgm:pt modelId="{420E0415-6B87-4901-AD2C-75128BB6D4ED}" type="parTrans" cxnId="{54F95345-15F4-4B68-B2F0-86E94AC7FBAA}">
      <dgm:prSet/>
      <dgm:spPr>
        <a:xfrm>
          <a:off x="2804527" y="1580080"/>
          <a:ext cx="417317" cy="282935"/>
        </a:xfrm>
        <a:noFill/>
        <a:ln w="25400" cap="flat" cmpd="sng" algn="ctr">
          <a:solidFill>
            <a:srgbClr val="4F81BD">
              <a:shade val="80000"/>
              <a:hueOff val="0"/>
              <a:satOff val="0"/>
              <a:lumOff val="0"/>
              <a:alphaOff val="0"/>
            </a:srgbClr>
          </a:solidFill>
          <a:prstDash val="solid"/>
        </a:ln>
        <a:effectLst/>
      </dgm:spPr>
      <dgm:t>
        <a:bodyPr/>
        <a:lstStyle/>
        <a:p>
          <a:endParaRPr lang="zh-CN" altLang="en-US"/>
        </a:p>
      </dgm:t>
    </dgm:pt>
    <dgm:pt modelId="{F807C52F-CCBC-4898-BE60-8427AFF0B044}" type="sibTrans" cxnId="{54F95345-15F4-4B68-B2F0-86E94AC7FBAA}">
      <dgm:prSet/>
      <dgm:spPr/>
      <dgm:t>
        <a:bodyPr/>
        <a:lstStyle/>
        <a:p>
          <a:endParaRPr lang="zh-CN" altLang="en-US"/>
        </a:p>
      </dgm:t>
    </dgm:pt>
    <dgm:pt modelId="{B6D8CE0F-9C7A-4039-8DF7-9A8B1DB8F665}" type="pres">
      <dgm:prSet presAssocID="{5A03E65A-1009-41D5-A4B7-EE39916DBB6D}" presName="hierChild1" presStyleCnt="0">
        <dgm:presLayoutVars>
          <dgm:orgChart val="1"/>
          <dgm:chPref val="1"/>
          <dgm:dir/>
          <dgm:animOne val="branch"/>
          <dgm:animLvl val="lvl"/>
          <dgm:resizeHandles/>
        </dgm:presLayoutVars>
      </dgm:prSet>
      <dgm:spPr/>
      <dgm:t>
        <a:bodyPr/>
        <a:lstStyle/>
        <a:p>
          <a:endParaRPr lang="zh-CN" altLang="en-US"/>
        </a:p>
      </dgm:t>
    </dgm:pt>
    <dgm:pt modelId="{8C8D73D2-A635-4ABA-8D1A-76979BD635A6}" type="pres">
      <dgm:prSet presAssocID="{9145469B-9A74-4C1B-BF07-ACA0FF94B5AA}" presName="hierRoot1" presStyleCnt="0">
        <dgm:presLayoutVars>
          <dgm:hierBranch/>
        </dgm:presLayoutVars>
      </dgm:prSet>
      <dgm:spPr/>
    </dgm:pt>
    <dgm:pt modelId="{182B84AD-E7AB-454B-9430-B0BBD4989F45}" type="pres">
      <dgm:prSet presAssocID="{9145469B-9A74-4C1B-BF07-ACA0FF94B5AA}" presName="rootComposite1" presStyleCnt="0"/>
      <dgm:spPr/>
    </dgm:pt>
    <dgm:pt modelId="{9D9EE92D-E655-4557-AC24-641E2F4E59BE}" type="pres">
      <dgm:prSet presAssocID="{9145469B-9A74-4C1B-BF07-ACA0FF94B5AA}" presName="rootText1" presStyleLbl="node0" presStyleIdx="0" presStyleCnt="1">
        <dgm:presLayoutVars>
          <dgm:chPref val="3"/>
        </dgm:presLayoutVars>
      </dgm:prSet>
      <dgm:spPr>
        <a:prstGeom prst="roundRect">
          <a:avLst/>
        </a:prstGeom>
      </dgm:spPr>
      <dgm:t>
        <a:bodyPr/>
        <a:lstStyle/>
        <a:p>
          <a:endParaRPr lang="zh-CN" altLang="en-US"/>
        </a:p>
      </dgm:t>
    </dgm:pt>
    <dgm:pt modelId="{52AED607-5386-42A2-943A-DBB78E21607C}" type="pres">
      <dgm:prSet presAssocID="{9145469B-9A74-4C1B-BF07-ACA0FF94B5AA}" presName="rootConnector1" presStyleLbl="node1" presStyleIdx="0" presStyleCnt="0"/>
      <dgm:spPr/>
      <dgm:t>
        <a:bodyPr/>
        <a:lstStyle/>
        <a:p>
          <a:endParaRPr lang="zh-CN" altLang="en-US"/>
        </a:p>
      </dgm:t>
    </dgm:pt>
    <dgm:pt modelId="{292F385A-6091-425C-B228-E0ECAE3A7CE0}" type="pres">
      <dgm:prSet presAssocID="{9145469B-9A74-4C1B-BF07-ACA0FF94B5AA}" presName="hierChild2" presStyleCnt="0"/>
      <dgm:spPr/>
    </dgm:pt>
    <dgm:pt modelId="{4BE93B2A-0F3A-4E8B-BC9F-09F6E6C8AE21}" type="pres">
      <dgm:prSet presAssocID="{F9746B67-B938-41D1-BB5F-37A8DEF7F22B}" presName="Name35" presStyleLbl="parChTrans1D2" presStyleIdx="0" presStyleCnt="2"/>
      <dgm:spPr>
        <a:custGeom>
          <a:avLst/>
          <a:gdLst/>
          <a:ahLst/>
          <a:cxnLst/>
          <a:rect l="0" t="0" r="0" b="0"/>
          <a:pathLst>
            <a:path>
              <a:moveTo>
                <a:pt x="1068322" y="0"/>
              </a:moveTo>
              <a:lnTo>
                <a:pt x="1068322" y="86641"/>
              </a:lnTo>
              <a:lnTo>
                <a:pt x="0" y="86641"/>
              </a:lnTo>
              <a:lnTo>
                <a:pt x="0" y="173283"/>
              </a:lnTo>
            </a:path>
          </a:pathLst>
        </a:custGeom>
      </dgm:spPr>
      <dgm:t>
        <a:bodyPr/>
        <a:lstStyle/>
        <a:p>
          <a:endParaRPr lang="zh-CN" altLang="en-US"/>
        </a:p>
      </dgm:t>
    </dgm:pt>
    <dgm:pt modelId="{0A66CE35-92D4-431F-8EED-0CE56AE010AB}" type="pres">
      <dgm:prSet presAssocID="{87A96159-662D-4B95-BC22-7EB7252DCC33}" presName="hierRoot2" presStyleCnt="0">
        <dgm:presLayoutVars>
          <dgm:hierBranch/>
        </dgm:presLayoutVars>
      </dgm:prSet>
      <dgm:spPr/>
    </dgm:pt>
    <dgm:pt modelId="{0D2356E9-A1EB-44C2-A435-29A674AE7228}" type="pres">
      <dgm:prSet presAssocID="{87A96159-662D-4B95-BC22-7EB7252DCC33}" presName="rootComposite" presStyleCnt="0"/>
      <dgm:spPr/>
    </dgm:pt>
    <dgm:pt modelId="{C7746C5E-FFAF-4910-8286-89348100BC04}" type="pres">
      <dgm:prSet presAssocID="{87A96159-662D-4B95-BC22-7EB7252DCC33}" presName="rootText" presStyleLbl="node2" presStyleIdx="0" presStyleCnt="2" custScaleX="173750">
        <dgm:presLayoutVars>
          <dgm:chPref val="3"/>
        </dgm:presLayoutVars>
      </dgm:prSet>
      <dgm:spPr>
        <a:prstGeom prst="roundRect">
          <a:avLst/>
        </a:prstGeom>
      </dgm:spPr>
      <dgm:t>
        <a:bodyPr/>
        <a:lstStyle/>
        <a:p>
          <a:endParaRPr lang="zh-CN" altLang="en-US"/>
        </a:p>
      </dgm:t>
    </dgm:pt>
    <dgm:pt modelId="{9B96867F-E0CD-4361-84B8-4ED0880560D4}" type="pres">
      <dgm:prSet presAssocID="{87A96159-662D-4B95-BC22-7EB7252DCC33}" presName="rootConnector" presStyleLbl="node2" presStyleIdx="0" presStyleCnt="2"/>
      <dgm:spPr/>
      <dgm:t>
        <a:bodyPr/>
        <a:lstStyle/>
        <a:p>
          <a:endParaRPr lang="zh-CN" altLang="en-US"/>
        </a:p>
      </dgm:t>
    </dgm:pt>
    <dgm:pt modelId="{03F638A1-0069-41F2-B77F-D2CD3A1AFA65}" type="pres">
      <dgm:prSet presAssocID="{87A96159-662D-4B95-BC22-7EB7252DCC33}" presName="hierChild4" presStyleCnt="0"/>
      <dgm:spPr/>
    </dgm:pt>
    <dgm:pt modelId="{BC52ED13-F2EB-4193-8A86-81C7DA4935BE}" type="pres">
      <dgm:prSet presAssocID="{4E60C717-51BA-41F6-BA5B-D2D5AAB75E33}" presName="Name35" presStyleLbl="parChTrans1D3" presStyleIdx="0" presStyleCnt="4"/>
      <dgm:spPr>
        <a:custGeom>
          <a:avLst/>
          <a:gdLst/>
          <a:ahLst/>
          <a:cxnLst/>
          <a:rect l="0" t="0" r="0" b="0"/>
          <a:pathLst>
            <a:path>
              <a:moveTo>
                <a:pt x="499222" y="0"/>
              </a:moveTo>
              <a:lnTo>
                <a:pt x="499222" y="86641"/>
              </a:lnTo>
              <a:lnTo>
                <a:pt x="0" y="86641"/>
              </a:lnTo>
              <a:lnTo>
                <a:pt x="0" y="173283"/>
              </a:lnTo>
            </a:path>
          </a:pathLst>
        </a:custGeom>
      </dgm:spPr>
      <dgm:t>
        <a:bodyPr/>
        <a:lstStyle/>
        <a:p>
          <a:endParaRPr lang="zh-CN" altLang="en-US"/>
        </a:p>
      </dgm:t>
    </dgm:pt>
    <dgm:pt modelId="{AF07E010-388F-4E92-8007-14FA3E6C43F1}" type="pres">
      <dgm:prSet presAssocID="{D02F0CAD-F8A2-41C9-A0F7-17CD1A77A189}" presName="hierRoot2" presStyleCnt="0">
        <dgm:presLayoutVars>
          <dgm:hierBranch val="r"/>
        </dgm:presLayoutVars>
      </dgm:prSet>
      <dgm:spPr/>
    </dgm:pt>
    <dgm:pt modelId="{A7BAD9C8-1E9D-4666-85A5-BA9B8AF809E4}" type="pres">
      <dgm:prSet presAssocID="{D02F0CAD-F8A2-41C9-A0F7-17CD1A77A189}" presName="rootComposite" presStyleCnt="0"/>
      <dgm:spPr/>
    </dgm:pt>
    <dgm:pt modelId="{D454E199-AE5A-43A4-8EA3-53131BACA661}" type="pres">
      <dgm:prSet presAssocID="{D02F0CAD-F8A2-41C9-A0F7-17CD1A77A189}" presName="rootText" presStyleLbl="node3" presStyleIdx="0" presStyleCnt="4">
        <dgm:presLayoutVars>
          <dgm:chPref val="3"/>
        </dgm:presLayoutVars>
      </dgm:prSet>
      <dgm:spPr>
        <a:prstGeom prst="roundRect">
          <a:avLst/>
        </a:prstGeom>
      </dgm:spPr>
      <dgm:t>
        <a:bodyPr/>
        <a:lstStyle/>
        <a:p>
          <a:endParaRPr lang="zh-CN" altLang="en-US"/>
        </a:p>
      </dgm:t>
    </dgm:pt>
    <dgm:pt modelId="{AE20A051-BFC1-45F1-AD6B-ACEE8DCBD348}" type="pres">
      <dgm:prSet presAssocID="{D02F0CAD-F8A2-41C9-A0F7-17CD1A77A189}" presName="rootConnector" presStyleLbl="node3" presStyleIdx="0" presStyleCnt="4"/>
      <dgm:spPr/>
      <dgm:t>
        <a:bodyPr/>
        <a:lstStyle/>
        <a:p>
          <a:endParaRPr lang="zh-CN" altLang="en-US"/>
        </a:p>
      </dgm:t>
    </dgm:pt>
    <dgm:pt modelId="{E0AA2941-E1F3-48D6-872C-A7F1A2845EF7}" type="pres">
      <dgm:prSet presAssocID="{D02F0CAD-F8A2-41C9-A0F7-17CD1A77A189}" presName="hierChild4" presStyleCnt="0"/>
      <dgm:spPr/>
    </dgm:pt>
    <dgm:pt modelId="{93737228-B8FD-41B0-8857-194B809820F1}" type="pres">
      <dgm:prSet presAssocID="{D02F0CAD-F8A2-41C9-A0F7-17CD1A77A189}" presName="hierChild5" presStyleCnt="0"/>
      <dgm:spPr/>
    </dgm:pt>
    <dgm:pt modelId="{AF86BBBA-8CAA-4A47-AE4D-4EF90F0B250E}" type="pres">
      <dgm:prSet presAssocID="{76E83B63-FDA3-4701-9C08-BB1758BEC83D}" presName="Name35" presStyleLbl="parChTrans1D3" presStyleIdx="1" presStyleCnt="4"/>
      <dgm:spPr>
        <a:custGeom>
          <a:avLst/>
          <a:gdLst/>
          <a:ahLst/>
          <a:cxnLst/>
          <a:rect l="0" t="0" r="0" b="0"/>
          <a:pathLst>
            <a:path>
              <a:moveTo>
                <a:pt x="0" y="0"/>
              </a:moveTo>
              <a:lnTo>
                <a:pt x="0" y="86641"/>
              </a:lnTo>
              <a:lnTo>
                <a:pt x="499222" y="86641"/>
              </a:lnTo>
              <a:lnTo>
                <a:pt x="499222" y="173283"/>
              </a:lnTo>
            </a:path>
          </a:pathLst>
        </a:custGeom>
      </dgm:spPr>
      <dgm:t>
        <a:bodyPr/>
        <a:lstStyle/>
        <a:p>
          <a:endParaRPr lang="zh-CN" altLang="en-US"/>
        </a:p>
      </dgm:t>
    </dgm:pt>
    <dgm:pt modelId="{F88D180A-7B40-4D43-ABAD-0E1F72B806A2}" type="pres">
      <dgm:prSet presAssocID="{0EC428DA-4CB8-4A40-B4BD-99D1902AB0B5}" presName="hierRoot2" presStyleCnt="0">
        <dgm:presLayoutVars>
          <dgm:hierBranch val="r"/>
        </dgm:presLayoutVars>
      </dgm:prSet>
      <dgm:spPr/>
    </dgm:pt>
    <dgm:pt modelId="{E7FCD7C5-C7C5-4012-A1BA-B169C196E855}" type="pres">
      <dgm:prSet presAssocID="{0EC428DA-4CB8-4A40-B4BD-99D1902AB0B5}" presName="rootComposite" presStyleCnt="0"/>
      <dgm:spPr/>
    </dgm:pt>
    <dgm:pt modelId="{8DA753E6-5E7A-4710-BC81-87914CAB1C10}" type="pres">
      <dgm:prSet presAssocID="{0EC428DA-4CB8-4A40-B4BD-99D1902AB0B5}" presName="rootText" presStyleLbl="node3" presStyleIdx="1" presStyleCnt="4">
        <dgm:presLayoutVars>
          <dgm:chPref val="3"/>
        </dgm:presLayoutVars>
      </dgm:prSet>
      <dgm:spPr>
        <a:prstGeom prst="roundRect">
          <a:avLst/>
        </a:prstGeom>
      </dgm:spPr>
      <dgm:t>
        <a:bodyPr/>
        <a:lstStyle/>
        <a:p>
          <a:endParaRPr lang="zh-CN" altLang="en-US"/>
        </a:p>
      </dgm:t>
    </dgm:pt>
    <dgm:pt modelId="{44378B52-EF4B-444A-AFC9-126680B1D39B}" type="pres">
      <dgm:prSet presAssocID="{0EC428DA-4CB8-4A40-B4BD-99D1902AB0B5}" presName="rootConnector" presStyleLbl="node3" presStyleIdx="1" presStyleCnt="4"/>
      <dgm:spPr/>
      <dgm:t>
        <a:bodyPr/>
        <a:lstStyle/>
        <a:p>
          <a:endParaRPr lang="zh-CN" altLang="en-US"/>
        </a:p>
      </dgm:t>
    </dgm:pt>
    <dgm:pt modelId="{88AA7DC9-D52D-47BD-85A3-4E6E70242CDB}" type="pres">
      <dgm:prSet presAssocID="{0EC428DA-4CB8-4A40-B4BD-99D1902AB0B5}" presName="hierChild4" presStyleCnt="0"/>
      <dgm:spPr/>
    </dgm:pt>
    <dgm:pt modelId="{EBDA1179-9946-4BDA-9761-36B687A63A8C}" type="pres">
      <dgm:prSet presAssocID="{63A34319-FCA6-4B9E-8318-8AC4A2B6559D}" presName="Name50" presStyleLbl="parChTrans1D4" presStyleIdx="0" presStyleCnt="3"/>
      <dgm:spPr>
        <a:custGeom>
          <a:avLst/>
          <a:gdLst/>
          <a:ahLst/>
          <a:cxnLst/>
          <a:rect l="0" t="0" r="0" b="0"/>
          <a:pathLst>
            <a:path>
              <a:moveTo>
                <a:pt x="0" y="0"/>
              </a:moveTo>
              <a:lnTo>
                <a:pt x="0" y="379574"/>
              </a:lnTo>
              <a:lnTo>
                <a:pt x="123774" y="379574"/>
              </a:lnTo>
            </a:path>
          </a:pathLst>
        </a:custGeom>
      </dgm:spPr>
      <dgm:t>
        <a:bodyPr/>
        <a:lstStyle/>
        <a:p>
          <a:endParaRPr lang="zh-CN" altLang="en-US"/>
        </a:p>
      </dgm:t>
    </dgm:pt>
    <dgm:pt modelId="{6FD451D1-5409-4DEB-9477-C526E9BC537E}" type="pres">
      <dgm:prSet presAssocID="{3CDEA4FD-3EBB-463B-8355-466681BE0D0B}" presName="hierRoot2" presStyleCnt="0">
        <dgm:presLayoutVars>
          <dgm:hierBranch val="init"/>
        </dgm:presLayoutVars>
      </dgm:prSet>
      <dgm:spPr/>
    </dgm:pt>
    <dgm:pt modelId="{D6E09155-6A30-41E8-89AC-664FDAB7D45A}" type="pres">
      <dgm:prSet presAssocID="{3CDEA4FD-3EBB-463B-8355-466681BE0D0B}" presName="rootComposite" presStyleCnt="0"/>
      <dgm:spPr/>
    </dgm:pt>
    <dgm:pt modelId="{1B7D14F8-4D12-46A1-8603-A7A3E3F33B64}" type="pres">
      <dgm:prSet presAssocID="{3CDEA4FD-3EBB-463B-8355-466681BE0D0B}" presName="rootText" presStyleLbl="node4" presStyleIdx="0" presStyleCnt="3">
        <dgm:presLayoutVars>
          <dgm:chPref val="3"/>
        </dgm:presLayoutVars>
      </dgm:prSet>
      <dgm:spPr>
        <a:prstGeom prst="roundRect">
          <a:avLst/>
        </a:prstGeom>
      </dgm:spPr>
      <dgm:t>
        <a:bodyPr/>
        <a:lstStyle/>
        <a:p>
          <a:endParaRPr lang="zh-CN" altLang="en-US"/>
        </a:p>
      </dgm:t>
    </dgm:pt>
    <dgm:pt modelId="{5B9C400A-7503-4676-9510-C5E78238A9E1}" type="pres">
      <dgm:prSet presAssocID="{3CDEA4FD-3EBB-463B-8355-466681BE0D0B}" presName="rootConnector" presStyleLbl="node4" presStyleIdx="0" presStyleCnt="3"/>
      <dgm:spPr/>
      <dgm:t>
        <a:bodyPr/>
        <a:lstStyle/>
        <a:p>
          <a:endParaRPr lang="zh-CN" altLang="en-US"/>
        </a:p>
      </dgm:t>
    </dgm:pt>
    <dgm:pt modelId="{F3C69A28-AC65-45F6-9BB1-1E3C3C0299DE}" type="pres">
      <dgm:prSet presAssocID="{3CDEA4FD-3EBB-463B-8355-466681BE0D0B}" presName="hierChild4" presStyleCnt="0"/>
      <dgm:spPr/>
    </dgm:pt>
    <dgm:pt modelId="{E0CA3FD1-18C3-4834-9B6C-5996A9A143EE}" type="pres">
      <dgm:prSet presAssocID="{3CDEA4FD-3EBB-463B-8355-466681BE0D0B}" presName="hierChild5" presStyleCnt="0"/>
      <dgm:spPr/>
    </dgm:pt>
    <dgm:pt modelId="{F7E63AA8-A963-4F6F-9189-3EA0D5724F46}" type="pres">
      <dgm:prSet presAssocID="{3BC43059-18F8-45F5-93D6-E1CBC8C51A74}" presName="Name50" presStyleLbl="parChTrans1D4" presStyleIdx="1" presStyleCnt="3"/>
      <dgm:spPr>
        <a:custGeom>
          <a:avLst/>
          <a:gdLst/>
          <a:ahLst/>
          <a:cxnLst/>
          <a:rect l="0" t="0" r="0" b="0"/>
          <a:pathLst>
            <a:path>
              <a:moveTo>
                <a:pt x="0" y="0"/>
              </a:moveTo>
              <a:lnTo>
                <a:pt x="0" y="965438"/>
              </a:lnTo>
              <a:lnTo>
                <a:pt x="123774" y="965438"/>
              </a:lnTo>
            </a:path>
          </a:pathLst>
        </a:custGeom>
      </dgm:spPr>
      <dgm:t>
        <a:bodyPr/>
        <a:lstStyle/>
        <a:p>
          <a:endParaRPr lang="zh-CN" altLang="en-US"/>
        </a:p>
      </dgm:t>
    </dgm:pt>
    <dgm:pt modelId="{C360C4B3-318E-439E-8A61-14C0C6251242}" type="pres">
      <dgm:prSet presAssocID="{10DECE4E-B7C6-4558-8DA8-289C70DBE159}" presName="hierRoot2" presStyleCnt="0">
        <dgm:presLayoutVars>
          <dgm:hierBranch val="init"/>
        </dgm:presLayoutVars>
      </dgm:prSet>
      <dgm:spPr/>
    </dgm:pt>
    <dgm:pt modelId="{D3734BBB-2E2A-420F-BE01-40A5BE344D0F}" type="pres">
      <dgm:prSet presAssocID="{10DECE4E-B7C6-4558-8DA8-289C70DBE159}" presName="rootComposite" presStyleCnt="0"/>
      <dgm:spPr/>
    </dgm:pt>
    <dgm:pt modelId="{C00CCE69-CEDC-4F0B-9715-CF829E90EDC7}" type="pres">
      <dgm:prSet presAssocID="{10DECE4E-B7C6-4558-8DA8-289C70DBE159}" presName="rootText" presStyleLbl="node4" presStyleIdx="1" presStyleCnt="3">
        <dgm:presLayoutVars>
          <dgm:chPref val="3"/>
        </dgm:presLayoutVars>
      </dgm:prSet>
      <dgm:spPr>
        <a:prstGeom prst="roundRect">
          <a:avLst/>
        </a:prstGeom>
      </dgm:spPr>
      <dgm:t>
        <a:bodyPr/>
        <a:lstStyle/>
        <a:p>
          <a:endParaRPr lang="zh-CN" altLang="en-US"/>
        </a:p>
      </dgm:t>
    </dgm:pt>
    <dgm:pt modelId="{63CADFDE-471A-49C3-A016-9331EBDD31D7}" type="pres">
      <dgm:prSet presAssocID="{10DECE4E-B7C6-4558-8DA8-289C70DBE159}" presName="rootConnector" presStyleLbl="node4" presStyleIdx="1" presStyleCnt="3"/>
      <dgm:spPr/>
      <dgm:t>
        <a:bodyPr/>
        <a:lstStyle/>
        <a:p>
          <a:endParaRPr lang="zh-CN" altLang="en-US"/>
        </a:p>
      </dgm:t>
    </dgm:pt>
    <dgm:pt modelId="{E3CBBC57-7A31-4D0F-A01E-79EDA26BBC0C}" type="pres">
      <dgm:prSet presAssocID="{10DECE4E-B7C6-4558-8DA8-289C70DBE159}" presName="hierChild4" presStyleCnt="0"/>
      <dgm:spPr/>
    </dgm:pt>
    <dgm:pt modelId="{4BD6DCAA-E192-4B58-8579-35C57EF0901D}" type="pres">
      <dgm:prSet presAssocID="{10DECE4E-B7C6-4558-8DA8-289C70DBE159}" presName="hierChild5" presStyleCnt="0"/>
      <dgm:spPr/>
    </dgm:pt>
    <dgm:pt modelId="{5E6C6A71-E453-4752-B345-5FD1E24A20E7}" type="pres">
      <dgm:prSet presAssocID="{0EC428DA-4CB8-4A40-B4BD-99D1902AB0B5}" presName="hierChild5" presStyleCnt="0"/>
      <dgm:spPr/>
    </dgm:pt>
    <dgm:pt modelId="{C2B6D56A-CD48-49A4-9677-D30AF3640BFB}" type="pres">
      <dgm:prSet presAssocID="{87A96159-662D-4B95-BC22-7EB7252DCC33}" presName="hierChild5" presStyleCnt="0"/>
      <dgm:spPr/>
    </dgm:pt>
    <dgm:pt modelId="{57D38790-C5BB-4077-A0D4-BCE01940C34F}" type="pres">
      <dgm:prSet presAssocID="{0B591D93-F2F5-4D81-9F39-E2232781EB0B}" presName="Name35" presStyleLbl="parChTrans1D2" presStyleIdx="1" presStyleCnt="2"/>
      <dgm:spPr>
        <a:custGeom>
          <a:avLst/>
          <a:gdLst/>
          <a:ahLst/>
          <a:cxnLst/>
          <a:rect l="0" t="0" r="0" b="0"/>
          <a:pathLst>
            <a:path>
              <a:moveTo>
                <a:pt x="0" y="0"/>
              </a:moveTo>
              <a:lnTo>
                <a:pt x="0" y="86641"/>
              </a:lnTo>
              <a:lnTo>
                <a:pt x="928568" y="86641"/>
              </a:lnTo>
              <a:lnTo>
                <a:pt x="928568" y="173283"/>
              </a:lnTo>
            </a:path>
          </a:pathLst>
        </a:custGeom>
      </dgm:spPr>
      <dgm:t>
        <a:bodyPr/>
        <a:lstStyle/>
        <a:p>
          <a:endParaRPr lang="zh-CN" altLang="en-US"/>
        </a:p>
      </dgm:t>
    </dgm:pt>
    <dgm:pt modelId="{6FFD232E-ECF8-4814-8FE3-F03C8C09EC02}" type="pres">
      <dgm:prSet presAssocID="{A8E68574-194E-406B-9EAF-67A3EE1D6A89}" presName="hierRoot2" presStyleCnt="0">
        <dgm:presLayoutVars>
          <dgm:hierBranch/>
        </dgm:presLayoutVars>
      </dgm:prSet>
      <dgm:spPr/>
    </dgm:pt>
    <dgm:pt modelId="{A640D80D-FA2F-4D54-9869-A4E3326230B3}" type="pres">
      <dgm:prSet presAssocID="{A8E68574-194E-406B-9EAF-67A3EE1D6A89}" presName="rootComposite" presStyleCnt="0"/>
      <dgm:spPr/>
    </dgm:pt>
    <dgm:pt modelId="{445BAFF0-5375-4A69-A0DB-E3A1CE25A04A}" type="pres">
      <dgm:prSet presAssocID="{A8E68574-194E-406B-9EAF-67A3EE1D6A89}" presName="rootText" presStyleLbl="node2" presStyleIdx="1" presStyleCnt="2" custScaleX="207623" custScaleY="98440">
        <dgm:presLayoutVars>
          <dgm:chPref val="3"/>
        </dgm:presLayoutVars>
      </dgm:prSet>
      <dgm:spPr>
        <a:prstGeom prst="roundRect">
          <a:avLst/>
        </a:prstGeom>
      </dgm:spPr>
      <dgm:t>
        <a:bodyPr/>
        <a:lstStyle/>
        <a:p>
          <a:endParaRPr lang="zh-CN" altLang="en-US"/>
        </a:p>
      </dgm:t>
    </dgm:pt>
    <dgm:pt modelId="{8DCD928E-DF48-4394-A848-DCA83E16F00F}" type="pres">
      <dgm:prSet presAssocID="{A8E68574-194E-406B-9EAF-67A3EE1D6A89}" presName="rootConnector" presStyleLbl="node2" presStyleIdx="1" presStyleCnt="2"/>
      <dgm:spPr/>
      <dgm:t>
        <a:bodyPr/>
        <a:lstStyle/>
        <a:p>
          <a:endParaRPr lang="zh-CN" altLang="en-US"/>
        </a:p>
      </dgm:t>
    </dgm:pt>
    <dgm:pt modelId="{48D4FA78-6445-496B-9B47-0159DF8A9970}" type="pres">
      <dgm:prSet presAssocID="{A8E68574-194E-406B-9EAF-67A3EE1D6A89}" presName="hierChild4" presStyleCnt="0"/>
      <dgm:spPr/>
    </dgm:pt>
    <dgm:pt modelId="{188D318B-C5C1-4548-A3CE-0D486C22B0E0}" type="pres">
      <dgm:prSet presAssocID="{69B8BB00-41E4-41CC-8699-90CA0DCF1A47}" presName="Name35" presStyleLbl="parChTrans1D3" presStyleIdx="2" presStyleCnt="4"/>
      <dgm:spPr>
        <a:custGeom>
          <a:avLst/>
          <a:gdLst/>
          <a:ahLst/>
          <a:cxnLst/>
          <a:rect l="0" t="0" r="0" b="0"/>
          <a:pathLst>
            <a:path>
              <a:moveTo>
                <a:pt x="499222" y="0"/>
              </a:moveTo>
              <a:lnTo>
                <a:pt x="499222" y="86641"/>
              </a:lnTo>
              <a:lnTo>
                <a:pt x="0" y="86641"/>
              </a:lnTo>
              <a:lnTo>
                <a:pt x="0" y="173283"/>
              </a:lnTo>
            </a:path>
          </a:pathLst>
        </a:custGeom>
      </dgm:spPr>
      <dgm:t>
        <a:bodyPr/>
        <a:lstStyle/>
        <a:p>
          <a:endParaRPr lang="zh-CN" altLang="en-US"/>
        </a:p>
      </dgm:t>
    </dgm:pt>
    <dgm:pt modelId="{32F301A2-7656-4F90-8FA4-31F49D0E1943}" type="pres">
      <dgm:prSet presAssocID="{9ACC4121-40E4-4EDF-A4B9-8948783447EC}" presName="hierRoot2" presStyleCnt="0">
        <dgm:presLayoutVars>
          <dgm:hierBranch val="init"/>
        </dgm:presLayoutVars>
      </dgm:prSet>
      <dgm:spPr/>
    </dgm:pt>
    <dgm:pt modelId="{F7C50CFA-7CF6-45E2-BE67-FF7F63F2F512}" type="pres">
      <dgm:prSet presAssocID="{9ACC4121-40E4-4EDF-A4B9-8948783447EC}" presName="rootComposite" presStyleCnt="0"/>
      <dgm:spPr/>
    </dgm:pt>
    <dgm:pt modelId="{740E5AB9-6367-4AF8-B56C-6C2274C94A9B}" type="pres">
      <dgm:prSet presAssocID="{9ACC4121-40E4-4EDF-A4B9-8948783447EC}" presName="rootText" presStyleLbl="node3" presStyleIdx="2" presStyleCnt="4">
        <dgm:presLayoutVars>
          <dgm:chPref val="3"/>
        </dgm:presLayoutVars>
      </dgm:prSet>
      <dgm:spPr>
        <a:prstGeom prst="roundRect">
          <a:avLst/>
        </a:prstGeom>
      </dgm:spPr>
      <dgm:t>
        <a:bodyPr/>
        <a:lstStyle/>
        <a:p>
          <a:endParaRPr lang="zh-CN" altLang="en-US"/>
        </a:p>
      </dgm:t>
    </dgm:pt>
    <dgm:pt modelId="{A252317A-FF28-4FED-85A8-FA5963C783A4}" type="pres">
      <dgm:prSet presAssocID="{9ACC4121-40E4-4EDF-A4B9-8948783447EC}" presName="rootConnector" presStyleLbl="node3" presStyleIdx="2" presStyleCnt="4"/>
      <dgm:spPr/>
      <dgm:t>
        <a:bodyPr/>
        <a:lstStyle/>
        <a:p>
          <a:endParaRPr lang="zh-CN" altLang="en-US"/>
        </a:p>
      </dgm:t>
    </dgm:pt>
    <dgm:pt modelId="{2EF48EDD-F0E0-4EA1-A8E6-E8CC0638F7CE}" type="pres">
      <dgm:prSet presAssocID="{9ACC4121-40E4-4EDF-A4B9-8948783447EC}" presName="hierChild4" presStyleCnt="0"/>
      <dgm:spPr/>
    </dgm:pt>
    <dgm:pt modelId="{BEC9F452-9FB4-4F04-8A71-FAAED6E64C3A}" type="pres">
      <dgm:prSet presAssocID="{420E0415-6B87-4901-AD2C-75128BB6D4ED}" presName="Name37" presStyleLbl="parChTrans1D4" presStyleIdx="2" presStyleCnt="3"/>
      <dgm:spPr>
        <a:custGeom>
          <a:avLst/>
          <a:gdLst/>
          <a:ahLst/>
          <a:cxnLst/>
          <a:rect l="0" t="0" r="0" b="0"/>
          <a:pathLst>
            <a:path>
              <a:moveTo>
                <a:pt x="0" y="0"/>
              </a:moveTo>
              <a:lnTo>
                <a:pt x="0" y="282935"/>
              </a:lnTo>
              <a:lnTo>
                <a:pt x="417317" y="282935"/>
              </a:lnTo>
            </a:path>
          </a:pathLst>
        </a:custGeom>
      </dgm:spPr>
      <dgm:t>
        <a:bodyPr/>
        <a:lstStyle/>
        <a:p>
          <a:endParaRPr lang="zh-CN" altLang="en-US"/>
        </a:p>
      </dgm:t>
    </dgm:pt>
    <dgm:pt modelId="{D870245C-FEA5-47C4-92C7-2078FE696B71}" type="pres">
      <dgm:prSet presAssocID="{CA59FEEE-66F1-4033-A66E-D2AFAF4BCF70}" presName="hierRoot2" presStyleCnt="0">
        <dgm:presLayoutVars>
          <dgm:hierBranch val="init"/>
        </dgm:presLayoutVars>
      </dgm:prSet>
      <dgm:spPr/>
    </dgm:pt>
    <dgm:pt modelId="{BC49D1F1-9AC4-41BA-B082-33BB14856E10}" type="pres">
      <dgm:prSet presAssocID="{CA59FEEE-66F1-4033-A66E-D2AFAF4BCF70}" presName="rootComposite" presStyleCnt="0"/>
      <dgm:spPr/>
    </dgm:pt>
    <dgm:pt modelId="{93CDAAEC-E5B3-45EA-AC1F-89744B3CF3CE}" type="pres">
      <dgm:prSet presAssocID="{CA59FEEE-66F1-4033-A66E-D2AFAF4BCF70}" presName="rootText" presStyleLbl="node4" presStyleIdx="2" presStyleCnt="3" custLinFactNeighborX="35574" custLinFactNeighborY="-23423">
        <dgm:presLayoutVars>
          <dgm:chPref val="3"/>
        </dgm:presLayoutVars>
      </dgm:prSet>
      <dgm:spPr>
        <a:prstGeom prst="roundRect">
          <a:avLst/>
        </a:prstGeom>
      </dgm:spPr>
      <dgm:t>
        <a:bodyPr/>
        <a:lstStyle/>
        <a:p>
          <a:endParaRPr lang="zh-CN" altLang="en-US"/>
        </a:p>
      </dgm:t>
    </dgm:pt>
    <dgm:pt modelId="{38FCBF4F-7C56-4663-92C6-D84BA4E894FB}" type="pres">
      <dgm:prSet presAssocID="{CA59FEEE-66F1-4033-A66E-D2AFAF4BCF70}" presName="rootConnector" presStyleLbl="node4" presStyleIdx="2" presStyleCnt="3"/>
      <dgm:spPr/>
      <dgm:t>
        <a:bodyPr/>
        <a:lstStyle/>
        <a:p>
          <a:endParaRPr lang="zh-CN" altLang="en-US"/>
        </a:p>
      </dgm:t>
    </dgm:pt>
    <dgm:pt modelId="{081332B1-EB41-4910-9AFC-BDDCB517DBD2}" type="pres">
      <dgm:prSet presAssocID="{CA59FEEE-66F1-4033-A66E-D2AFAF4BCF70}" presName="hierChild4" presStyleCnt="0"/>
      <dgm:spPr/>
    </dgm:pt>
    <dgm:pt modelId="{E330B9DA-E10E-4B19-9601-FC0FB25A5793}" type="pres">
      <dgm:prSet presAssocID="{CA59FEEE-66F1-4033-A66E-D2AFAF4BCF70}" presName="hierChild5" presStyleCnt="0"/>
      <dgm:spPr/>
    </dgm:pt>
    <dgm:pt modelId="{75D85979-2CD6-46C4-A843-F3FD2766102E}" type="pres">
      <dgm:prSet presAssocID="{9ACC4121-40E4-4EDF-A4B9-8948783447EC}" presName="hierChild5" presStyleCnt="0"/>
      <dgm:spPr/>
    </dgm:pt>
    <dgm:pt modelId="{E7696BE8-2BDC-427A-8EF7-70C4951698FF}" type="pres">
      <dgm:prSet presAssocID="{1099C97F-80E9-4C6F-B5AE-BB86DAD0880A}" presName="Name35" presStyleLbl="parChTrans1D3" presStyleIdx="3" presStyleCnt="4"/>
      <dgm:spPr>
        <a:custGeom>
          <a:avLst/>
          <a:gdLst/>
          <a:ahLst/>
          <a:cxnLst/>
          <a:rect l="0" t="0" r="0" b="0"/>
          <a:pathLst>
            <a:path>
              <a:moveTo>
                <a:pt x="0" y="0"/>
              </a:moveTo>
              <a:lnTo>
                <a:pt x="0" y="86641"/>
              </a:lnTo>
              <a:lnTo>
                <a:pt x="499222" y="86641"/>
              </a:lnTo>
              <a:lnTo>
                <a:pt x="499222" y="173283"/>
              </a:lnTo>
            </a:path>
          </a:pathLst>
        </a:custGeom>
      </dgm:spPr>
      <dgm:t>
        <a:bodyPr/>
        <a:lstStyle/>
        <a:p>
          <a:endParaRPr lang="zh-CN" altLang="en-US"/>
        </a:p>
      </dgm:t>
    </dgm:pt>
    <dgm:pt modelId="{8C6E5C0F-B67C-46B2-9BF4-38294765A248}" type="pres">
      <dgm:prSet presAssocID="{CAD21AD8-39FD-497D-B003-A92A3073EEE9}" presName="hierRoot2" presStyleCnt="0">
        <dgm:presLayoutVars>
          <dgm:hierBranch val="init"/>
        </dgm:presLayoutVars>
      </dgm:prSet>
      <dgm:spPr/>
    </dgm:pt>
    <dgm:pt modelId="{5C14EC92-2EF8-4D3A-A3AD-C48E74B39F57}" type="pres">
      <dgm:prSet presAssocID="{CAD21AD8-39FD-497D-B003-A92A3073EEE9}" presName="rootComposite" presStyleCnt="0"/>
      <dgm:spPr/>
    </dgm:pt>
    <dgm:pt modelId="{78212A59-B8CE-4B63-A1C9-A0948188773F}" type="pres">
      <dgm:prSet presAssocID="{CAD21AD8-39FD-497D-B003-A92A3073EEE9}" presName="rootText" presStyleLbl="node3" presStyleIdx="3" presStyleCnt="4">
        <dgm:presLayoutVars>
          <dgm:chPref val="3"/>
        </dgm:presLayoutVars>
      </dgm:prSet>
      <dgm:spPr>
        <a:prstGeom prst="roundRect">
          <a:avLst/>
        </a:prstGeom>
      </dgm:spPr>
      <dgm:t>
        <a:bodyPr/>
        <a:lstStyle/>
        <a:p>
          <a:endParaRPr lang="zh-CN" altLang="en-US"/>
        </a:p>
      </dgm:t>
    </dgm:pt>
    <dgm:pt modelId="{75C22637-0A2E-40C3-9D96-41D569CA9DB5}" type="pres">
      <dgm:prSet presAssocID="{CAD21AD8-39FD-497D-B003-A92A3073EEE9}" presName="rootConnector" presStyleLbl="node3" presStyleIdx="3" presStyleCnt="4"/>
      <dgm:spPr/>
      <dgm:t>
        <a:bodyPr/>
        <a:lstStyle/>
        <a:p>
          <a:endParaRPr lang="zh-CN" altLang="en-US"/>
        </a:p>
      </dgm:t>
    </dgm:pt>
    <dgm:pt modelId="{1C7D2295-F509-4C16-B21E-9FC40C70CBC0}" type="pres">
      <dgm:prSet presAssocID="{CAD21AD8-39FD-497D-B003-A92A3073EEE9}" presName="hierChild4" presStyleCnt="0"/>
      <dgm:spPr/>
    </dgm:pt>
    <dgm:pt modelId="{BF31823B-A026-4FB2-BD4E-A6F5EE569DA3}" type="pres">
      <dgm:prSet presAssocID="{CAD21AD8-39FD-497D-B003-A92A3073EEE9}" presName="hierChild5" presStyleCnt="0"/>
      <dgm:spPr/>
    </dgm:pt>
    <dgm:pt modelId="{342A1890-FA0C-46BE-A62C-D145E2ECA9A0}" type="pres">
      <dgm:prSet presAssocID="{A8E68574-194E-406B-9EAF-67A3EE1D6A89}" presName="hierChild5" presStyleCnt="0"/>
      <dgm:spPr/>
    </dgm:pt>
    <dgm:pt modelId="{75D98269-03FD-4571-923C-3CDD092930FE}" type="pres">
      <dgm:prSet presAssocID="{9145469B-9A74-4C1B-BF07-ACA0FF94B5AA}" presName="hierChild3" presStyleCnt="0"/>
      <dgm:spPr/>
    </dgm:pt>
  </dgm:ptLst>
  <dgm:cxnLst>
    <dgm:cxn modelId="{F2BE2F26-CB5B-4469-8A49-16A265EB7249}" type="presOf" srcId="{87A96159-662D-4B95-BC22-7EB7252DCC33}" destId="{C7746C5E-FFAF-4910-8286-89348100BC04}" srcOrd="0" destOrd="0" presId="urn:microsoft.com/office/officeart/2005/8/layout/orgChart1"/>
    <dgm:cxn modelId="{E7F9FC24-88CE-4C18-821C-CFF0A0C85ECA}" type="presOf" srcId="{9145469B-9A74-4C1B-BF07-ACA0FF94B5AA}" destId="{52AED607-5386-42A2-943A-DBB78E21607C}" srcOrd="1" destOrd="0" presId="urn:microsoft.com/office/officeart/2005/8/layout/orgChart1"/>
    <dgm:cxn modelId="{F74C9DCB-6DE6-4681-8FEF-88A7D3E41ACD}" type="presOf" srcId="{F9746B67-B938-41D1-BB5F-37A8DEF7F22B}" destId="{4BE93B2A-0F3A-4E8B-BC9F-09F6E6C8AE21}" srcOrd="0" destOrd="0" presId="urn:microsoft.com/office/officeart/2005/8/layout/orgChart1"/>
    <dgm:cxn modelId="{7D5C1666-EBC3-4B97-A613-49C02E8A0C9A}" type="presOf" srcId="{69B8BB00-41E4-41CC-8699-90CA0DCF1A47}" destId="{188D318B-C5C1-4548-A3CE-0D486C22B0E0}" srcOrd="0" destOrd="0" presId="urn:microsoft.com/office/officeart/2005/8/layout/orgChart1"/>
    <dgm:cxn modelId="{1485FC22-993D-4C8C-8B49-2E67E69F98EC}" type="presOf" srcId="{D02F0CAD-F8A2-41C9-A0F7-17CD1A77A189}" destId="{AE20A051-BFC1-45F1-AD6B-ACEE8DCBD348}" srcOrd="1" destOrd="0" presId="urn:microsoft.com/office/officeart/2005/8/layout/orgChart1"/>
    <dgm:cxn modelId="{05BE69EC-65FF-4B91-858E-F2D0458BA319}" type="presOf" srcId="{A8E68574-194E-406B-9EAF-67A3EE1D6A89}" destId="{445BAFF0-5375-4A69-A0DB-E3A1CE25A04A}" srcOrd="0" destOrd="0" presId="urn:microsoft.com/office/officeart/2005/8/layout/orgChart1"/>
    <dgm:cxn modelId="{F6819981-D229-4045-AD98-A6E0E0E56334}" srcId="{0EC428DA-4CB8-4A40-B4BD-99D1902AB0B5}" destId="{10DECE4E-B7C6-4558-8DA8-289C70DBE159}" srcOrd="1" destOrd="0" parTransId="{3BC43059-18F8-45F5-93D6-E1CBC8C51A74}" sibTransId="{CF0287AB-9C79-4BC3-B4C0-5F1B65C41F45}"/>
    <dgm:cxn modelId="{31D1DE78-9551-486F-A66A-3D0D6915F7CC}" type="presOf" srcId="{10DECE4E-B7C6-4558-8DA8-289C70DBE159}" destId="{63CADFDE-471A-49C3-A016-9331EBDD31D7}" srcOrd="1" destOrd="0" presId="urn:microsoft.com/office/officeart/2005/8/layout/orgChart1"/>
    <dgm:cxn modelId="{446B00AB-CCF2-4188-AF8B-EA2BAB5B6B91}" type="presOf" srcId="{1099C97F-80E9-4C6F-B5AE-BB86DAD0880A}" destId="{E7696BE8-2BDC-427A-8EF7-70C4951698FF}" srcOrd="0" destOrd="0" presId="urn:microsoft.com/office/officeart/2005/8/layout/orgChart1"/>
    <dgm:cxn modelId="{575D5F7F-8556-4202-9630-5DD44A9A625D}" srcId="{87A96159-662D-4B95-BC22-7EB7252DCC33}" destId="{0EC428DA-4CB8-4A40-B4BD-99D1902AB0B5}" srcOrd="1" destOrd="0" parTransId="{76E83B63-FDA3-4701-9C08-BB1758BEC83D}" sibTransId="{C4E412BF-0135-49FE-8451-F9255C02882C}"/>
    <dgm:cxn modelId="{AC739E56-5617-4648-8CC5-B93A9A2DD2A5}" type="presOf" srcId="{9145469B-9A74-4C1B-BF07-ACA0FF94B5AA}" destId="{9D9EE92D-E655-4557-AC24-641E2F4E59BE}" srcOrd="0" destOrd="0" presId="urn:microsoft.com/office/officeart/2005/8/layout/orgChart1"/>
    <dgm:cxn modelId="{F22770C8-447F-48D7-9010-EE7790B175A1}" type="presOf" srcId="{3CDEA4FD-3EBB-463B-8355-466681BE0D0B}" destId="{5B9C400A-7503-4676-9510-C5E78238A9E1}" srcOrd="1" destOrd="0" presId="urn:microsoft.com/office/officeart/2005/8/layout/orgChart1"/>
    <dgm:cxn modelId="{54F95345-15F4-4B68-B2F0-86E94AC7FBAA}" srcId="{9ACC4121-40E4-4EDF-A4B9-8948783447EC}" destId="{CA59FEEE-66F1-4033-A66E-D2AFAF4BCF70}" srcOrd="0" destOrd="0" parTransId="{420E0415-6B87-4901-AD2C-75128BB6D4ED}" sibTransId="{F807C52F-CCBC-4898-BE60-8427AFF0B044}"/>
    <dgm:cxn modelId="{DFA2503C-5793-4163-9B5D-59163221E4F9}" type="presOf" srcId="{CA59FEEE-66F1-4033-A66E-D2AFAF4BCF70}" destId="{93CDAAEC-E5B3-45EA-AC1F-89744B3CF3CE}" srcOrd="0" destOrd="0" presId="urn:microsoft.com/office/officeart/2005/8/layout/orgChart1"/>
    <dgm:cxn modelId="{747020C9-FC1B-4663-A874-9572C77A15C5}" type="presOf" srcId="{76E83B63-FDA3-4701-9C08-BB1758BEC83D}" destId="{AF86BBBA-8CAA-4A47-AE4D-4EF90F0B250E}" srcOrd="0" destOrd="0" presId="urn:microsoft.com/office/officeart/2005/8/layout/orgChart1"/>
    <dgm:cxn modelId="{64B8E154-E2CB-4B02-9194-10CBE2396002}" srcId="{A8E68574-194E-406B-9EAF-67A3EE1D6A89}" destId="{CAD21AD8-39FD-497D-B003-A92A3073EEE9}" srcOrd="1" destOrd="0" parTransId="{1099C97F-80E9-4C6F-B5AE-BB86DAD0880A}" sibTransId="{536244B5-6FE3-4277-A6FF-BCEB618404EE}"/>
    <dgm:cxn modelId="{AE738135-73F3-4BF1-8AE4-38343E974F4B}" type="presOf" srcId="{0EC428DA-4CB8-4A40-B4BD-99D1902AB0B5}" destId="{8DA753E6-5E7A-4710-BC81-87914CAB1C10}" srcOrd="0" destOrd="0" presId="urn:microsoft.com/office/officeart/2005/8/layout/orgChart1"/>
    <dgm:cxn modelId="{109B9BDF-1B76-44AE-B2D5-AC72D5FD94AD}" srcId="{0EC428DA-4CB8-4A40-B4BD-99D1902AB0B5}" destId="{3CDEA4FD-3EBB-463B-8355-466681BE0D0B}" srcOrd="0" destOrd="0" parTransId="{63A34319-FCA6-4B9E-8318-8AC4A2B6559D}" sibTransId="{F6B57494-CF31-40BC-8AC4-F6F63E667EF1}"/>
    <dgm:cxn modelId="{C5A776CA-57A7-4983-9757-A297D95AC0F5}" type="presOf" srcId="{0EC428DA-4CB8-4A40-B4BD-99D1902AB0B5}" destId="{44378B52-EF4B-444A-AFC9-126680B1D39B}" srcOrd="1" destOrd="0" presId="urn:microsoft.com/office/officeart/2005/8/layout/orgChart1"/>
    <dgm:cxn modelId="{8B454412-1E3A-4FE8-B3F9-3E85C69AD7D1}" type="presOf" srcId="{A8E68574-194E-406B-9EAF-67A3EE1D6A89}" destId="{8DCD928E-DF48-4394-A848-DCA83E16F00F}" srcOrd="1" destOrd="0" presId="urn:microsoft.com/office/officeart/2005/8/layout/orgChart1"/>
    <dgm:cxn modelId="{01A2BDFD-EEA1-4F36-A86C-528D736791D7}" type="presOf" srcId="{9ACC4121-40E4-4EDF-A4B9-8948783447EC}" destId="{A252317A-FF28-4FED-85A8-FA5963C783A4}" srcOrd="1" destOrd="0" presId="urn:microsoft.com/office/officeart/2005/8/layout/orgChart1"/>
    <dgm:cxn modelId="{2BC83BB1-EDCF-4B20-A040-F10CAD783DA6}" type="presOf" srcId="{10DECE4E-B7C6-4558-8DA8-289C70DBE159}" destId="{C00CCE69-CEDC-4F0B-9715-CF829E90EDC7}" srcOrd="0" destOrd="0" presId="urn:microsoft.com/office/officeart/2005/8/layout/orgChart1"/>
    <dgm:cxn modelId="{220020A8-D24E-4ADC-B620-4D074A134E51}" type="presOf" srcId="{CA59FEEE-66F1-4033-A66E-D2AFAF4BCF70}" destId="{38FCBF4F-7C56-4663-92C6-D84BA4E894FB}" srcOrd="1" destOrd="0" presId="urn:microsoft.com/office/officeart/2005/8/layout/orgChart1"/>
    <dgm:cxn modelId="{8139EF2E-BF80-48EE-8694-1483A2E79BE3}" type="presOf" srcId="{63A34319-FCA6-4B9E-8318-8AC4A2B6559D}" destId="{EBDA1179-9946-4BDA-9761-36B687A63A8C}" srcOrd="0" destOrd="0" presId="urn:microsoft.com/office/officeart/2005/8/layout/orgChart1"/>
    <dgm:cxn modelId="{5AD7D551-5E83-4914-8ECB-1D6FEE1167FD}" srcId="{9145469B-9A74-4C1B-BF07-ACA0FF94B5AA}" destId="{87A96159-662D-4B95-BC22-7EB7252DCC33}" srcOrd="0" destOrd="0" parTransId="{F9746B67-B938-41D1-BB5F-37A8DEF7F22B}" sibTransId="{BD78311E-87C0-4597-AA21-D07A517B9318}"/>
    <dgm:cxn modelId="{6C2CD997-4DB9-46E1-9378-8913B7F0BF44}" type="presOf" srcId="{87A96159-662D-4B95-BC22-7EB7252DCC33}" destId="{9B96867F-E0CD-4361-84B8-4ED0880560D4}" srcOrd="1" destOrd="0" presId="urn:microsoft.com/office/officeart/2005/8/layout/orgChart1"/>
    <dgm:cxn modelId="{70B47229-1FF5-4806-BDA1-0747D6152117}" type="presOf" srcId="{5A03E65A-1009-41D5-A4B7-EE39916DBB6D}" destId="{B6D8CE0F-9C7A-4039-8DF7-9A8B1DB8F665}" srcOrd="0" destOrd="0" presId="urn:microsoft.com/office/officeart/2005/8/layout/orgChart1"/>
    <dgm:cxn modelId="{1DF595EA-BE07-4C7B-AB80-ADA5F94FF130}" type="presOf" srcId="{3BC43059-18F8-45F5-93D6-E1CBC8C51A74}" destId="{F7E63AA8-A963-4F6F-9189-3EA0D5724F46}" srcOrd="0" destOrd="0" presId="urn:microsoft.com/office/officeart/2005/8/layout/orgChart1"/>
    <dgm:cxn modelId="{A59042DE-C3BE-49AF-B254-EF04B479602C}" type="presOf" srcId="{9ACC4121-40E4-4EDF-A4B9-8948783447EC}" destId="{740E5AB9-6367-4AF8-B56C-6C2274C94A9B}" srcOrd="0" destOrd="0" presId="urn:microsoft.com/office/officeart/2005/8/layout/orgChart1"/>
    <dgm:cxn modelId="{C6CCB6AA-F6FE-4693-A270-5778677E85D5}" srcId="{9145469B-9A74-4C1B-BF07-ACA0FF94B5AA}" destId="{A8E68574-194E-406B-9EAF-67A3EE1D6A89}" srcOrd="1" destOrd="0" parTransId="{0B591D93-F2F5-4D81-9F39-E2232781EB0B}" sibTransId="{FC6D562E-F15D-4C87-A4C6-D78ABFF35F1D}"/>
    <dgm:cxn modelId="{954765D0-2FFF-49F9-A539-8BBC290D5FFF}" type="presOf" srcId="{4E60C717-51BA-41F6-BA5B-D2D5AAB75E33}" destId="{BC52ED13-F2EB-4193-8A86-81C7DA4935BE}" srcOrd="0" destOrd="0" presId="urn:microsoft.com/office/officeart/2005/8/layout/orgChart1"/>
    <dgm:cxn modelId="{3B196066-E2C9-416E-86ED-3FF742C980F7}" type="presOf" srcId="{3CDEA4FD-3EBB-463B-8355-466681BE0D0B}" destId="{1B7D14F8-4D12-46A1-8603-A7A3E3F33B64}" srcOrd="0" destOrd="0" presId="urn:microsoft.com/office/officeart/2005/8/layout/orgChart1"/>
    <dgm:cxn modelId="{ECAC14D9-5E6F-4238-A4D2-6BF8FA1B6636}" type="presOf" srcId="{0B591D93-F2F5-4D81-9F39-E2232781EB0B}" destId="{57D38790-C5BB-4077-A0D4-BCE01940C34F}" srcOrd="0" destOrd="0" presId="urn:microsoft.com/office/officeart/2005/8/layout/orgChart1"/>
    <dgm:cxn modelId="{15B7E3D0-C696-4366-8938-9F756A90D8B1}" type="presOf" srcId="{CAD21AD8-39FD-497D-B003-A92A3073EEE9}" destId="{75C22637-0A2E-40C3-9D96-41D569CA9DB5}" srcOrd="1" destOrd="0" presId="urn:microsoft.com/office/officeart/2005/8/layout/orgChart1"/>
    <dgm:cxn modelId="{E4BC4499-D50D-4869-BF55-D3D1C159F055}" type="presOf" srcId="{D02F0CAD-F8A2-41C9-A0F7-17CD1A77A189}" destId="{D454E199-AE5A-43A4-8EA3-53131BACA661}" srcOrd="0" destOrd="0" presId="urn:microsoft.com/office/officeart/2005/8/layout/orgChart1"/>
    <dgm:cxn modelId="{D6D1F89E-0FD9-4B41-89AE-20C811563059}" srcId="{5A03E65A-1009-41D5-A4B7-EE39916DBB6D}" destId="{9145469B-9A74-4C1B-BF07-ACA0FF94B5AA}" srcOrd="0" destOrd="0" parTransId="{D9567663-727F-4579-96C8-2699C9DF8162}" sibTransId="{889E6335-771A-4653-A3F8-0200F830722A}"/>
    <dgm:cxn modelId="{BF0CC3E4-A356-43AA-91DC-223D7E7FFB31}" srcId="{A8E68574-194E-406B-9EAF-67A3EE1D6A89}" destId="{9ACC4121-40E4-4EDF-A4B9-8948783447EC}" srcOrd="0" destOrd="0" parTransId="{69B8BB00-41E4-41CC-8699-90CA0DCF1A47}" sibTransId="{54EE9382-8D61-42C2-BCFC-D27049D2E31B}"/>
    <dgm:cxn modelId="{147A9453-2042-4364-9562-8099BA482E0C}" srcId="{87A96159-662D-4B95-BC22-7EB7252DCC33}" destId="{D02F0CAD-F8A2-41C9-A0F7-17CD1A77A189}" srcOrd="0" destOrd="0" parTransId="{4E60C717-51BA-41F6-BA5B-D2D5AAB75E33}" sibTransId="{B1F0C820-E3CC-4FDB-89EF-58704FC63493}"/>
    <dgm:cxn modelId="{6AEB3099-94A4-4B21-A7D0-47231CA2A71E}" type="presOf" srcId="{420E0415-6B87-4901-AD2C-75128BB6D4ED}" destId="{BEC9F452-9FB4-4F04-8A71-FAAED6E64C3A}" srcOrd="0" destOrd="0" presId="urn:microsoft.com/office/officeart/2005/8/layout/orgChart1"/>
    <dgm:cxn modelId="{A9F12DDD-0C27-43E5-AA7B-6F6E539613DD}" type="presOf" srcId="{CAD21AD8-39FD-497D-B003-A92A3073EEE9}" destId="{78212A59-B8CE-4B63-A1C9-A0948188773F}" srcOrd="0" destOrd="0" presId="urn:microsoft.com/office/officeart/2005/8/layout/orgChart1"/>
    <dgm:cxn modelId="{6321A1F9-97A8-466A-899D-43B60E6EA710}" type="presParOf" srcId="{B6D8CE0F-9C7A-4039-8DF7-9A8B1DB8F665}" destId="{8C8D73D2-A635-4ABA-8D1A-76979BD635A6}" srcOrd="0" destOrd="0" presId="urn:microsoft.com/office/officeart/2005/8/layout/orgChart1"/>
    <dgm:cxn modelId="{B7B37BA1-8E93-4A77-9966-CAD4194E53D0}" type="presParOf" srcId="{8C8D73D2-A635-4ABA-8D1A-76979BD635A6}" destId="{182B84AD-E7AB-454B-9430-B0BBD4989F45}" srcOrd="0" destOrd="0" presId="urn:microsoft.com/office/officeart/2005/8/layout/orgChart1"/>
    <dgm:cxn modelId="{66F8B90F-CF66-41FB-9B94-7474E27FFF31}" type="presParOf" srcId="{182B84AD-E7AB-454B-9430-B0BBD4989F45}" destId="{9D9EE92D-E655-4557-AC24-641E2F4E59BE}" srcOrd="0" destOrd="0" presId="urn:microsoft.com/office/officeart/2005/8/layout/orgChart1"/>
    <dgm:cxn modelId="{620EA56B-D2F6-4831-935F-B962B8409B67}" type="presParOf" srcId="{182B84AD-E7AB-454B-9430-B0BBD4989F45}" destId="{52AED607-5386-42A2-943A-DBB78E21607C}" srcOrd="1" destOrd="0" presId="urn:microsoft.com/office/officeart/2005/8/layout/orgChart1"/>
    <dgm:cxn modelId="{74580184-9E19-4F9E-A279-EEA3891451FE}" type="presParOf" srcId="{8C8D73D2-A635-4ABA-8D1A-76979BD635A6}" destId="{292F385A-6091-425C-B228-E0ECAE3A7CE0}" srcOrd="1" destOrd="0" presId="urn:microsoft.com/office/officeart/2005/8/layout/orgChart1"/>
    <dgm:cxn modelId="{E16E6CEA-8590-42BA-BDB2-DFDAA1860664}" type="presParOf" srcId="{292F385A-6091-425C-B228-E0ECAE3A7CE0}" destId="{4BE93B2A-0F3A-4E8B-BC9F-09F6E6C8AE21}" srcOrd="0" destOrd="0" presId="urn:microsoft.com/office/officeart/2005/8/layout/orgChart1"/>
    <dgm:cxn modelId="{0CAC62F9-03B8-4A11-8C94-DB521BC02ABE}" type="presParOf" srcId="{292F385A-6091-425C-B228-E0ECAE3A7CE0}" destId="{0A66CE35-92D4-431F-8EED-0CE56AE010AB}" srcOrd="1" destOrd="0" presId="urn:microsoft.com/office/officeart/2005/8/layout/orgChart1"/>
    <dgm:cxn modelId="{212363F8-59D2-4B85-A016-5CD3091A5F01}" type="presParOf" srcId="{0A66CE35-92D4-431F-8EED-0CE56AE010AB}" destId="{0D2356E9-A1EB-44C2-A435-29A674AE7228}" srcOrd="0" destOrd="0" presId="urn:microsoft.com/office/officeart/2005/8/layout/orgChart1"/>
    <dgm:cxn modelId="{25D1FC5C-2640-4339-ABE1-BE8893219368}" type="presParOf" srcId="{0D2356E9-A1EB-44C2-A435-29A674AE7228}" destId="{C7746C5E-FFAF-4910-8286-89348100BC04}" srcOrd="0" destOrd="0" presId="urn:microsoft.com/office/officeart/2005/8/layout/orgChart1"/>
    <dgm:cxn modelId="{9E1FFFEE-0C1E-4626-BB51-D92140B78FA2}" type="presParOf" srcId="{0D2356E9-A1EB-44C2-A435-29A674AE7228}" destId="{9B96867F-E0CD-4361-84B8-4ED0880560D4}" srcOrd="1" destOrd="0" presId="urn:microsoft.com/office/officeart/2005/8/layout/orgChart1"/>
    <dgm:cxn modelId="{D75C5D32-2498-4ACB-B974-C2967C8FB219}" type="presParOf" srcId="{0A66CE35-92D4-431F-8EED-0CE56AE010AB}" destId="{03F638A1-0069-41F2-B77F-D2CD3A1AFA65}" srcOrd="1" destOrd="0" presId="urn:microsoft.com/office/officeart/2005/8/layout/orgChart1"/>
    <dgm:cxn modelId="{69683632-9BA7-4E08-A966-64F0B60A7FD9}" type="presParOf" srcId="{03F638A1-0069-41F2-B77F-D2CD3A1AFA65}" destId="{BC52ED13-F2EB-4193-8A86-81C7DA4935BE}" srcOrd="0" destOrd="0" presId="urn:microsoft.com/office/officeart/2005/8/layout/orgChart1"/>
    <dgm:cxn modelId="{BD47EBD3-523C-444E-B89A-8593F2B6A297}" type="presParOf" srcId="{03F638A1-0069-41F2-B77F-D2CD3A1AFA65}" destId="{AF07E010-388F-4E92-8007-14FA3E6C43F1}" srcOrd="1" destOrd="0" presId="urn:microsoft.com/office/officeart/2005/8/layout/orgChart1"/>
    <dgm:cxn modelId="{DD51C5DE-B33D-4C1C-B4EC-F5AEF593F864}" type="presParOf" srcId="{AF07E010-388F-4E92-8007-14FA3E6C43F1}" destId="{A7BAD9C8-1E9D-4666-85A5-BA9B8AF809E4}" srcOrd="0" destOrd="0" presId="urn:microsoft.com/office/officeart/2005/8/layout/orgChart1"/>
    <dgm:cxn modelId="{3F01E8CB-756B-43F3-8C0C-6AD3ECF3781D}" type="presParOf" srcId="{A7BAD9C8-1E9D-4666-85A5-BA9B8AF809E4}" destId="{D454E199-AE5A-43A4-8EA3-53131BACA661}" srcOrd="0" destOrd="0" presId="urn:microsoft.com/office/officeart/2005/8/layout/orgChart1"/>
    <dgm:cxn modelId="{9AA1B639-7ED7-4E19-9E96-34F3B815B6B9}" type="presParOf" srcId="{A7BAD9C8-1E9D-4666-85A5-BA9B8AF809E4}" destId="{AE20A051-BFC1-45F1-AD6B-ACEE8DCBD348}" srcOrd="1" destOrd="0" presId="urn:microsoft.com/office/officeart/2005/8/layout/orgChart1"/>
    <dgm:cxn modelId="{B8596316-7CF3-4A09-A8DE-DF8BDB068FE9}" type="presParOf" srcId="{AF07E010-388F-4E92-8007-14FA3E6C43F1}" destId="{E0AA2941-E1F3-48D6-872C-A7F1A2845EF7}" srcOrd="1" destOrd="0" presId="urn:microsoft.com/office/officeart/2005/8/layout/orgChart1"/>
    <dgm:cxn modelId="{F1C13C2C-CA5C-4950-867A-3CEF60960047}" type="presParOf" srcId="{AF07E010-388F-4E92-8007-14FA3E6C43F1}" destId="{93737228-B8FD-41B0-8857-194B809820F1}" srcOrd="2" destOrd="0" presId="urn:microsoft.com/office/officeart/2005/8/layout/orgChart1"/>
    <dgm:cxn modelId="{19A6E014-2386-4D63-B4EE-B8C61566CD6A}" type="presParOf" srcId="{03F638A1-0069-41F2-B77F-D2CD3A1AFA65}" destId="{AF86BBBA-8CAA-4A47-AE4D-4EF90F0B250E}" srcOrd="2" destOrd="0" presId="urn:microsoft.com/office/officeart/2005/8/layout/orgChart1"/>
    <dgm:cxn modelId="{10CB9848-ACF7-460D-B094-DF8305519C70}" type="presParOf" srcId="{03F638A1-0069-41F2-B77F-D2CD3A1AFA65}" destId="{F88D180A-7B40-4D43-ABAD-0E1F72B806A2}" srcOrd="3" destOrd="0" presId="urn:microsoft.com/office/officeart/2005/8/layout/orgChart1"/>
    <dgm:cxn modelId="{DC26551F-AD61-46A0-9AFC-31EB650AF1DE}" type="presParOf" srcId="{F88D180A-7B40-4D43-ABAD-0E1F72B806A2}" destId="{E7FCD7C5-C7C5-4012-A1BA-B169C196E855}" srcOrd="0" destOrd="0" presId="urn:microsoft.com/office/officeart/2005/8/layout/orgChart1"/>
    <dgm:cxn modelId="{ABFF53EE-B926-40E9-A9E4-13C0AA1A3321}" type="presParOf" srcId="{E7FCD7C5-C7C5-4012-A1BA-B169C196E855}" destId="{8DA753E6-5E7A-4710-BC81-87914CAB1C10}" srcOrd="0" destOrd="0" presId="urn:microsoft.com/office/officeart/2005/8/layout/orgChart1"/>
    <dgm:cxn modelId="{AA1B90E5-E798-43FA-B00E-4C2C658ED0DF}" type="presParOf" srcId="{E7FCD7C5-C7C5-4012-A1BA-B169C196E855}" destId="{44378B52-EF4B-444A-AFC9-126680B1D39B}" srcOrd="1" destOrd="0" presId="urn:microsoft.com/office/officeart/2005/8/layout/orgChart1"/>
    <dgm:cxn modelId="{99D391FB-C6E0-47B0-A79E-4FBF510388DF}" type="presParOf" srcId="{F88D180A-7B40-4D43-ABAD-0E1F72B806A2}" destId="{88AA7DC9-D52D-47BD-85A3-4E6E70242CDB}" srcOrd="1" destOrd="0" presId="urn:microsoft.com/office/officeart/2005/8/layout/orgChart1"/>
    <dgm:cxn modelId="{D7765400-DFF4-49E6-964C-4CD5C7766F88}" type="presParOf" srcId="{88AA7DC9-D52D-47BD-85A3-4E6E70242CDB}" destId="{EBDA1179-9946-4BDA-9761-36B687A63A8C}" srcOrd="0" destOrd="0" presId="urn:microsoft.com/office/officeart/2005/8/layout/orgChart1"/>
    <dgm:cxn modelId="{355EA391-4A3A-4776-9A96-9810ACC82983}" type="presParOf" srcId="{88AA7DC9-D52D-47BD-85A3-4E6E70242CDB}" destId="{6FD451D1-5409-4DEB-9477-C526E9BC537E}" srcOrd="1" destOrd="0" presId="urn:microsoft.com/office/officeart/2005/8/layout/orgChart1"/>
    <dgm:cxn modelId="{7DACFD3D-B2A7-4582-B83C-772E93C72157}" type="presParOf" srcId="{6FD451D1-5409-4DEB-9477-C526E9BC537E}" destId="{D6E09155-6A30-41E8-89AC-664FDAB7D45A}" srcOrd="0" destOrd="0" presId="urn:microsoft.com/office/officeart/2005/8/layout/orgChart1"/>
    <dgm:cxn modelId="{3EA2DCF9-C9F7-47C1-9333-E4AD3E841D25}" type="presParOf" srcId="{D6E09155-6A30-41E8-89AC-664FDAB7D45A}" destId="{1B7D14F8-4D12-46A1-8603-A7A3E3F33B64}" srcOrd="0" destOrd="0" presId="urn:microsoft.com/office/officeart/2005/8/layout/orgChart1"/>
    <dgm:cxn modelId="{E5B8D08F-88FF-4DE8-9BC5-E71A1570AB6A}" type="presParOf" srcId="{D6E09155-6A30-41E8-89AC-664FDAB7D45A}" destId="{5B9C400A-7503-4676-9510-C5E78238A9E1}" srcOrd="1" destOrd="0" presId="urn:microsoft.com/office/officeart/2005/8/layout/orgChart1"/>
    <dgm:cxn modelId="{A6E2D4FB-E256-4F6E-9046-5FDE80DBF900}" type="presParOf" srcId="{6FD451D1-5409-4DEB-9477-C526E9BC537E}" destId="{F3C69A28-AC65-45F6-9BB1-1E3C3C0299DE}" srcOrd="1" destOrd="0" presId="urn:microsoft.com/office/officeart/2005/8/layout/orgChart1"/>
    <dgm:cxn modelId="{01543D75-D166-42A1-A3FB-7E6CAFC195A7}" type="presParOf" srcId="{6FD451D1-5409-4DEB-9477-C526E9BC537E}" destId="{E0CA3FD1-18C3-4834-9B6C-5996A9A143EE}" srcOrd="2" destOrd="0" presId="urn:microsoft.com/office/officeart/2005/8/layout/orgChart1"/>
    <dgm:cxn modelId="{C2DBCDE8-A6A3-4ED4-A5DE-8DB81FD35696}" type="presParOf" srcId="{88AA7DC9-D52D-47BD-85A3-4E6E70242CDB}" destId="{F7E63AA8-A963-4F6F-9189-3EA0D5724F46}" srcOrd="2" destOrd="0" presId="urn:microsoft.com/office/officeart/2005/8/layout/orgChart1"/>
    <dgm:cxn modelId="{41A550A5-6595-4D08-A0D1-8B374F2CF346}" type="presParOf" srcId="{88AA7DC9-D52D-47BD-85A3-4E6E70242CDB}" destId="{C360C4B3-318E-439E-8A61-14C0C6251242}" srcOrd="3" destOrd="0" presId="urn:microsoft.com/office/officeart/2005/8/layout/orgChart1"/>
    <dgm:cxn modelId="{77BFA6C0-2F07-4427-BB75-B05A544153B5}" type="presParOf" srcId="{C360C4B3-318E-439E-8A61-14C0C6251242}" destId="{D3734BBB-2E2A-420F-BE01-40A5BE344D0F}" srcOrd="0" destOrd="0" presId="urn:microsoft.com/office/officeart/2005/8/layout/orgChart1"/>
    <dgm:cxn modelId="{56E58202-67D7-46CA-B30A-57FD2D1A7D37}" type="presParOf" srcId="{D3734BBB-2E2A-420F-BE01-40A5BE344D0F}" destId="{C00CCE69-CEDC-4F0B-9715-CF829E90EDC7}" srcOrd="0" destOrd="0" presId="urn:microsoft.com/office/officeart/2005/8/layout/orgChart1"/>
    <dgm:cxn modelId="{DB79BFA6-A66F-4F9D-955D-EC8AD6F32D65}" type="presParOf" srcId="{D3734BBB-2E2A-420F-BE01-40A5BE344D0F}" destId="{63CADFDE-471A-49C3-A016-9331EBDD31D7}" srcOrd="1" destOrd="0" presId="urn:microsoft.com/office/officeart/2005/8/layout/orgChart1"/>
    <dgm:cxn modelId="{4FB1A013-11B7-4657-932A-EC1B1DB3C684}" type="presParOf" srcId="{C360C4B3-318E-439E-8A61-14C0C6251242}" destId="{E3CBBC57-7A31-4D0F-A01E-79EDA26BBC0C}" srcOrd="1" destOrd="0" presId="urn:microsoft.com/office/officeart/2005/8/layout/orgChart1"/>
    <dgm:cxn modelId="{D55DC01C-7803-4ED5-9696-A46A12A18058}" type="presParOf" srcId="{C360C4B3-318E-439E-8A61-14C0C6251242}" destId="{4BD6DCAA-E192-4B58-8579-35C57EF0901D}" srcOrd="2" destOrd="0" presId="urn:microsoft.com/office/officeart/2005/8/layout/orgChart1"/>
    <dgm:cxn modelId="{4C27ED65-8776-4E09-B508-0C8312BD19F7}" type="presParOf" srcId="{F88D180A-7B40-4D43-ABAD-0E1F72B806A2}" destId="{5E6C6A71-E453-4752-B345-5FD1E24A20E7}" srcOrd="2" destOrd="0" presId="urn:microsoft.com/office/officeart/2005/8/layout/orgChart1"/>
    <dgm:cxn modelId="{DC7387B8-B252-4AD0-B724-EC6B33DA587D}" type="presParOf" srcId="{0A66CE35-92D4-431F-8EED-0CE56AE010AB}" destId="{C2B6D56A-CD48-49A4-9677-D30AF3640BFB}" srcOrd="2" destOrd="0" presId="urn:microsoft.com/office/officeart/2005/8/layout/orgChart1"/>
    <dgm:cxn modelId="{EC8940E3-B333-4BD4-9BDC-166A3AC49A25}" type="presParOf" srcId="{292F385A-6091-425C-B228-E0ECAE3A7CE0}" destId="{57D38790-C5BB-4077-A0D4-BCE01940C34F}" srcOrd="2" destOrd="0" presId="urn:microsoft.com/office/officeart/2005/8/layout/orgChart1"/>
    <dgm:cxn modelId="{7C623A43-E010-4680-83EF-007AD2F56EE7}" type="presParOf" srcId="{292F385A-6091-425C-B228-E0ECAE3A7CE0}" destId="{6FFD232E-ECF8-4814-8FE3-F03C8C09EC02}" srcOrd="3" destOrd="0" presId="urn:microsoft.com/office/officeart/2005/8/layout/orgChart1"/>
    <dgm:cxn modelId="{87E6C2B2-E1B1-43A9-AA62-9E32E185B8F6}" type="presParOf" srcId="{6FFD232E-ECF8-4814-8FE3-F03C8C09EC02}" destId="{A640D80D-FA2F-4D54-9869-A4E3326230B3}" srcOrd="0" destOrd="0" presId="urn:microsoft.com/office/officeart/2005/8/layout/orgChart1"/>
    <dgm:cxn modelId="{078BA089-4713-4E52-BF6A-4226791FE504}" type="presParOf" srcId="{A640D80D-FA2F-4D54-9869-A4E3326230B3}" destId="{445BAFF0-5375-4A69-A0DB-E3A1CE25A04A}" srcOrd="0" destOrd="0" presId="urn:microsoft.com/office/officeart/2005/8/layout/orgChart1"/>
    <dgm:cxn modelId="{F8AAFEDA-1B85-4DF6-8BCA-28906FDE995B}" type="presParOf" srcId="{A640D80D-FA2F-4D54-9869-A4E3326230B3}" destId="{8DCD928E-DF48-4394-A848-DCA83E16F00F}" srcOrd="1" destOrd="0" presId="urn:microsoft.com/office/officeart/2005/8/layout/orgChart1"/>
    <dgm:cxn modelId="{5A941FDD-9AE0-4690-AD73-22EAC8BA2BF2}" type="presParOf" srcId="{6FFD232E-ECF8-4814-8FE3-F03C8C09EC02}" destId="{48D4FA78-6445-496B-9B47-0159DF8A9970}" srcOrd="1" destOrd="0" presId="urn:microsoft.com/office/officeart/2005/8/layout/orgChart1"/>
    <dgm:cxn modelId="{49B5AA94-F09F-4E2B-A706-D1682336136C}" type="presParOf" srcId="{48D4FA78-6445-496B-9B47-0159DF8A9970}" destId="{188D318B-C5C1-4548-A3CE-0D486C22B0E0}" srcOrd="0" destOrd="0" presId="urn:microsoft.com/office/officeart/2005/8/layout/orgChart1"/>
    <dgm:cxn modelId="{6977E711-5AEC-4821-9653-0B6364F82F43}" type="presParOf" srcId="{48D4FA78-6445-496B-9B47-0159DF8A9970}" destId="{32F301A2-7656-4F90-8FA4-31F49D0E1943}" srcOrd="1" destOrd="0" presId="urn:microsoft.com/office/officeart/2005/8/layout/orgChart1"/>
    <dgm:cxn modelId="{B953BF66-B429-4F98-95B5-3F9DBD896C36}" type="presParOf" srcId="{32F301A2-7656-4F90-8FA4-31F49D0E1943}" destId="{F7C50CFA-7CF6-45E2-BE67-FF7F63F2F512}" srcOrd="0" destOrd="0" presId="urn:microsoft.com/office/officeart/2005/8/layout/orgChart1"/>
    <dgm:cxn modelId="{ED552677-3A7E-4CEE-8933-F897AFD1600B}" type="presParOf" srcId="{F7C50CFA-7CF6-45E2-BE67-FF7F63F2F512}" destId="{740E5AB9-6367-4AF8-B56C-6C2274C94A9B}" srcOrd="0" destOrd="0" presId="urn:microsoft.com/office/officeart/2005/8/layout/orgChart1"/>
    <dgm:cxn modelId="{0420672F-CE22-4D2A-9D29-1094B7D548FF}" type="presParOf" srcId="{F7C50CFA-7CF6-45E2-BE67-FF7F63F2F512}" destId="{A252317A-FF28-4FED-85A8-FA5963C783A4}" srcOrd="1" destOrd="0" presId="urn:microsoft.com/office/officeart/2005/8/layout/orgChart1"/>
    <dgm:cxn modelId="{C89C1557-F4DD-4D85-862D-5E45D2827817}" type="presParOf" srcId="{32F301A2-7656-4F90-8FA4-31F49D0E1943}" destId="{2EF48EDD-F0E0-4EA1-A8E6-E8CC0638F7CE}" srcOrd="1" destOrd="0" presId="urn:microsoft.com/office/officeart/2005/8/layout/orgChart1"/>
    <dgm:cxn modelId="{32464E15-C561-4376-98F1-F6D995E9D739}" type="presParOf" srcId="{2EF48EDD-F0E0-4EA1-A8E6-E8CC0638F7CE}" destId="{BEC9F452-9FB4-4F04-8A71-FAAED6E64C3A}" srcOrd="0" destOrd="0" presId="urn:microsoft.com/office/officeart/2005/8/layout/orgChart1"/>
    <dgm:cxn modelId="{06E0150A-27B8-4D16-88FF-8DA0E6D346D4}" type="presParOf" srcId="{2EF48EDD-F0E0-4EA1-A8E6-E8CC0638F7CE}" destId="{D870245C-FEA5-47C4-92C7-2078FE696B71}" srcOrd="1" destOrd="0" presId="urn:microsoft.com/office/officeart/2005/8/layout/orgChart1"/>
    <dgm:cxn modelId="{FF707B67-734D-4766-8670-03504483DECC}" type="presParOf" srcId="{D870245C-FEA5-47C4-92C7-2078FE696B71}" destId="{BC49D1F1-9AC4-41BA-B082-33BB14856E10}" srcOrd="0" destOrd="0" presId="urn:microsoft.com/office/officeart/2005/8/layout/orgChart1"/>
    <dgm:cxn modelId="{36F90858-FA62-4786-A881-BBC9907C3622}" type="presParOf" srcId="{BC49D1F1-9AC4-41BA-B082-33BB14856E10}" destId="{93CDAAEC-E5B3-45EA-AC1F-89744B3CF3CE}" srcOrd="0" destOrd="0" presId="urn:microsoft.com/office/officeart/2005/8/layout/orgChart1"/>
    <dgm:cxn modelId="{2B0F497F-2B97-4648-AC0F-169B8A547E74}" type="presParOf" srcId="{BC49D1F1-9AC4-41BA-B082-33BB14856E10}" destId="{38FCBF4F-7C56-4663-92C6-D84BA4E894FB}" srcOrd="1" destOrd="0" presId="urn:microsoft.com/office/officeart/2005/8/layout/orgChart1"/>
    <dgm:cxn modelId="{2687502B-4696-47B3-8B5F-B4F71D40AA93}" type="presParOf" srcId="{D870245C-FEA5-47C4-92C7-2078FE696B71}" destId="{081332B1-EB41-4910-9AFC-BDDCB517DBD2}" srcOrd="1" destOrd="0" presId="urn:microsoft.com/office/officeart/2005/8/layout/orgChart1"/>
    <dgm:cxn modelId="{01474723-C2EE-47FB-9252-DCF315D5BA6E}" type="presParOf" srcId="{D870245C-FEA5-47C4-92C7-2078FE696B71}" destId="{E330B9DA-E10E-4B19-9601-FC0FB25A5793}" srcOrd="2" destOrd="0" presId="urn:microsoft.com/office/officeart/2005/8/layout/orgChart1"/>
    <dgm:cxn modelId="{9ED8CC76-91EA-4F1F-B7F4-8BDC8549A0A6}" type="presParOf" srcId="{32F301A2-7656-4F90-8FA4-31F49D0E1943}" destId="{75D85979-2CD6-46C4-A843-F3FD2766102E}" srcOrd="2" destOrd="0" presId="urn:microsoft.com/office/officeart/2005/8/layout/orgChart1"/>
    <dgm:cxn modelId="{974FAC72-FDC6-4DCB-BCBF-6835EFF74A90}" type="presParOf" srcId="{48D4FA78-6445-496B-9B47-0159DF8A9970}" destId="{E7696BE8-2BDC-427A-8EF7-70C4951698FF}" srcOrd="2" destOrd="0" presId="urn:microsoft.com/office/officeart/2005/8/layout/orgChart1"/>
    <dgm:cxn modelId="{416B8489-F0CA-4C58-A7A5-0887C5665955}" type="presParOf" srcId="{48D4FA78-6445-496B-9B47-0159DF8A9970}" destId="{8C6E5C0F-B67C-46B2-9BF4-38294765A248}" srcOrd="3" destOrd="0" presId="urn:microsoft.com/office/officeart/2005/8/layout/orgChart1"/>
    <dgm:cxn modelId="{2B9E57EF-8DA1-4693-9F3E-28159EB32D9A}" type="presParOf" srcId="{8C6E5C0F-B67C-46B2-9BF4-38294765A248}" destId="{5C14EC92-2EF8-4D3A-A3AD-C48E74B39F57}" srcOrd="0" destOrd="0" presId="urn:microsoft.com/office/officeart/2005/8/layout/orgChart1"/>
    <dgm:cxn modelId="{E34C1235-9FB2-40F4-B661-AF7B0E2CB517}" type="presParOf" srcId="{5C14EC92-2EF8-4D3A-A3AD-C48E74B39F57}" destId="{78212A59-B8CE-4B63-A1C9-A0948188773F}" srcOrd="0" destOrd="0" presId="urn:microsoft.com/office/officeart/2005/8/layout/orgChart1"/>
    <dgm:cxn modelId="{3082A953-B43D-4CC1-AFC1-0842D8C8BDA3}" type="presParOf" srcId="{5C14EC92-2EF8-4D3A-A3AD-C48E74B39F57}" destId="{75C22637-0A2E-40C3-9D96-41D569CA9DB5}" srcOrd="1" destOrd="0" presId="urn:microsoft.com/office/officeart/2005/8/layout/orgChart1"/>
    <dgm:cxn modelId="{AC4D8705-8F91-47A9-82D1-D2C3A45B23D4}" type="presParOf" srcId="{8C6E5C0F-B67C-46B2-9BF4-38294765A248}" destId="{1C7D2295-F509-4C16-B21E-9FC40C70CBC0}" srcOrd="1" destOrd="0" presId="urn:microsoft.com/office/officeart/2005/8/layout/orgChart1"/>
    <dgm:cxn modelId="{413B70C6-9692-4A1B-9A76-BEDEEBD751F0}" type="presParOf" srcId="{8C6E5C0F-B67C-46B2-9BF4-38294765A248}" destId="{BF31823B-A026-4FB2-BD4E-A6F5EE569DA3}" srcOrd="2" destOrd="0" presId="urn:microsoft.com/office/officeart/2005/8/layout/orgChart1"/>
    <dgm:cxn modelId="{48C19AF6-B50D-48DE-A363-44F8CB97608B}" type="presParOf" srcId="{6FFD232E-ECF8-4814-8FE3-F03C8C09EC02}" destId="{342A1890-FA0C-46BE-A62C-D145E2ECA9A0}" srcOrd="2" destOrd="0" presId="urn:microsoft.com/office/officeart/2005/8/layout/orgChart1"/>
    <dgm:cxn modelId="{932F599B-F4EE-4D51-9570-66920D022197}" type="presParOf" srcId="{8C8D73D2-A635-4ABA-8D1A-76979BD635A6}" destId="{75D98269-03FD-4571-923C-3CDD092930FE}" srcOrd="2" destOrd="0" presId="urn:microsoft.com/office/officeart/2005/8/layout/orgChart1"/>
  </dgm:cxnLst>
  <dgm:bg/>
  <dgm:whole>
    <a:ln>
      <a:solidFill>
        <a:schemeClr val="accent1">
          <a:lumMod val="60000"/>
          <a:lumOff val="40000"/>
        </a:schemeClr>
      </a:solidFill>
    </a:ln>
  </dgm:whole>
  <dgm:extLst>
    <a:ext uri="http://schemas.microsoft.com/office/drawing/2008/diagram">
      <dsp:dataModelExt xmlns:dsp="http://schemas.microsoft.com/office/drawing/2008/diagram" relId="rId1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7696BE8-2BDC-427A-8EF7-70C4951698FF}">
      <dsp:nvSpPr>
        <dsp:cNvPr id="0" name=""/>
        <dsp:cNvSpPr/>
      </dsp:nvSpPr>
      <dsp:spPr>
        <a:xfrm>
          <a:off x="3633814" y="994215"/>
          <a:ext cx="499222" cy="173283"/>
        </a:xfrm>
        <a:custGeom>
          <a:avLst/>
          <a:gdLst/>
          <a:ahLst/>
          <a:cxnLst/>
          <a:rect l="0" t="0" r="0" b="0"/>
          <a:pathLst>
            <a:path>
              <a:moveTo>
                <a:pt x="0" y="0"/>
              </a:moveTo>
              <a:lnTo>
                <a:pt x="0" y="86641"/>
              </a:lnTo>
              <a:lnTo>
                <a:pt x="499222" y="86641"/>
              </a:lnTo>
              <a:lnTo>
                <a:pt x="499222" y="173283"/>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BEC9F452-9FB4-4F04-8A71-FAAED6E64C3A}">
      <dsp:nvSpPr>
        <dsp:cNvPr id="0" name=""/>
        <dsp:cNvSpPr/>
      </dsp:nvSpPr>
      <dsp:spPr>
        <a:xfrm>
          <a:off x="2804527" y="1580080"/>
          <a:ext cx="417317" cy="282935"/>
        </a:xfrm>
        <a:custGeom>
          <a:avLst/>
          <a:gdLst/>
          <a:ahLst/>
          <a:cxnLst/>
          <a:rect l="0" t="0" r="0" b="0"/>
          <a:pathLst>
            <a:path>
              <a:moveTo>
                <a:pt x="0" y="0"/>
              </a:moveTo>
              <a:lnTo>
                <a:pt x="0" y="282935"/>
              </a:lnTo>
              <a:lnTo>
                <a:pt x="417317" y="282935"/>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188D318B-C5C1-4548-A3CE-0D486C22B0E0}">
      <dsp:nvSpPr>
        <dsp:cNvPr id="0" name=""/>
        <dsp:cNvSpPr/>
      </dsp:nvSpPr>
      <dsp:spPr>
        <a:xfrm>
          <a:off x="3134592" y="994215"/>
          <a:ext cx="499222" cy="173283"/>
        </a:xfrm>
        <a:custGeom>
          <a:avLst/>
          <a:gdLst/>
          <a:ahLst/>
          <a:cxnLst/>
          <a:rect l="0" t="0" r="0" b="0"/>
          <a:pathLst>
            <a:path>
              <a:moveTo>
                <a:pt x="499222" y="0"/>
              </a:moveTo>
              <a:lnTo>
                <a:pt x="499222" y="86641"/>
              </a:lnTo>
              <a:lnTo>
                <a:pt x="0" y="86641"/>
              </a:lnTo>
              <a:lnTo>
                <a:pt x="0" y="173283"/>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57D38790-C5BB-4077-A0D4-BCE01940C34F}">
      <dsp:nvSpPr>
        <dsp:cNvPr id="0" name=""/>
        <dsp:cNvSpPr/>
      </dsp:nvSpPr>
      <dsp:spPr>
        <a:xfrm>
          <a:off x="2705246" y="414787"/>
          <a:ext cx="928568" cy="173283"/>
        </a:xfrm>
        <a:custGeom>
          <a:avLst/>
          <a:gdLst/>
          <a:ahLst/>
          <a:cxnLst/>
          <a:rect l="0" t="0" r="0" b="0"/>
          <a:pathLst>
            <a:path>
              <a:moveTo>
                <a:pt x="0" y="0"/>
              </a:moveTo>
              <a:lnTo>
                <a:pt x="0" y="86641"/>
              </a:lnTo>
              <a:lnTo>
                <a:pt x="928568" y="86641"/>
              </a:lnTo>
              <a:lnTo>
                <a:pt x="928568" y="173283"/>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F7E63AA8-A963-4F6F-9189-3EA0D5724F46}">
      <dsp:nvSpPr>
        <dsp:cNvPr id="0" name=""/>
        <dsp:cNvSpPr/>
      </dsp:nvSpPr>
      <dsp:spPr>
        <a:xfrm>
          <a:off x="1806082" y="1586516"/>
          <a:ext cx="123774" cy="965438"/>
        </a:xfrm>
        <a:custGeom>
          <a:avLst/>
          <a:gdLst/>
          <a:ahLst/>
          <a:cxnLst/>
          <a:rect l="0" t="0" r="0" b="0"/>
          <a:pathLst>
            <a:path>
              <a:moveTo>
                <a:pt x="0" y="0"/>
              </a:moveTo>
              <a:lnTo>
                <a:pt x="0" y="965438"/>
              </a:lnTo>
              <a:lnTo>
                <a:pt x="123774" y="96543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EBDA1179-9946-4BDA-9761-36B687A63A8C}">
      <dsp:nvSpPr>
        <dsp:cNvPr id="0" name=""/>
        <dsp:cNvSpPr/>
      </dsp:nvSpPr>
      <dsp:spPr>
        <a:xfrm>
          <a:off x="1806082" y="1586516"/>
          <a:ext cx="123774" cy="379574"/>
        </a:xfrm>
        <a:custGeom>
          <a:avLst/>
          <a:gdLst/>
          <a:ahLst/>
          <a:cxnLst/>
          <a:rect l="0" t="0" r="0" b="0"/>
          <a:pathLst>
            <a:path>
              <a:moveTo>
                <a:pt x="0" y="0"/>
              </a:moveTo>
              <a:lnTo>
                <a:pt x="0" y="379574"/>
              </a:lnTo>
              <a:lnTo>
                <a:pt x="123774" y="379574"/>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AF86BBBA-8CAA-4A47-AE4D-4EF90F0B250E}">
      <dsp:nvSpPr>
        <dsp:cNvPr id="0" name=""/>
        <dsp:cNvSpPr/>
      </dsp:nvSpPr>
      <dsp:spPr>
        <a:xfrm>
          <a:off x="1636924" y="1000652"/>
          <a:ext cx="499222" cy="173283"/>
        </a:xfrm>
        <a:custGeom>
          <a:avLst/>
          <a:gdLst/>
          <a:ahLst/>
          <a:cxnLst/>
          <a:rect l="0" t="0" r="0" b="0"/>
          <a:pathLst>
            <a:path>
              <a:moveTo>
                <a:pt x="0" y="0"/>
              </a:moveTo>
              <a:lnTo>
                <a:pt x="0" y="86641"/>
              </a:lnTo>
              <a:lnTo>
                <a:pt x="499222" y="86641"/>
              </a:lnTo>
              <a:lnTo>
                <a:pt x="499222" y="173283"/>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BC52ED13-F2EB-4193-8A86-81C7DA4935BE}">
      <dsp:nvSpPr>
        <dsp:cNvPr id="0" name=""/>
        <dsp:cNvSpPr/>
      </dsp:nvSpPr>
      <dsp:spPr>
        <a:xfrm>
          <a:off x="1137701" y="1000652"/>
          <a:ext cx="499222" cy="173283"/>
        </a:xfrm>
        <a:custGeom>
          <a:avLst/>
          <a:gdLst/>
          <a:ahLst/>
          <a:cxnLst/>
          <a:rect l="0" t="0" r="0" b="0"/>
          <a:pathLst>
            <a:path>
              <a:moveTo>
                <a:pt x="499222" y="0"/>
              </a:moveTo>
              <a:lnTo>
                <a:pt x="499222" y="86641"/>
              </a:lnTo>
              <a:lnTo>
                <a:pt x="0" y="86641"/>
              </a:lnTo>
              <a:lnTo>
                <a:pt x="0" y="173283"/>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4BE93B2A-0F3A-4E8B-BC9F-09F6E6C8AE21}">
      <dsp:nvSpPr>
        <dsp:cNvPr id="0" name=""/>
        <dsp:cNvSpPr/>
      </dsp:nvSpPr>
      <dsp:spPr>
        <a:xfrm>
          <a:off x="1636924" y="414787"/>
          <a:ext cx="1068322" cy="173283"/>
        </a:xfrm>
        <a:custGeom>
          <a:avLst/>
          <a:gdLst/>
          <a:ahLst/>
          <a:cxnLst/>
          <a:rect l="0" t="0" r="0" b="0"/>
          <a:pathLst>
            <a:path>
              <a:moveTo>
                <a:pt x="1068322" y="0"/>
              </a:moveTo>
              <a:lnTo>
                <a:pt x="1068322" y="86641"/>
              </a:lnTo>
              <a:lnTo>
                <a:pt x="0" y="86641"/>
              </a:lnTo>
              <a:lnTo>
                <a:pt x="0" y="173283"/>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D9EE92D-E655-4557-AC24-641E2F4E59BE}">
      <dsp:nvSpPr>
        <dsp:cNvPr id="0" name=""/>
        <dsp:cNvSpPr/>
      </dsp:nvSpPr>
      <dsp:spPr>
        <a:xfrm>
          <a:off x="2292665" y="2206"/>
          <a:ext cx="825161" cy="412580"/>
        </a:xfrm>
        <a:prstGeom prst="roundRect">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b="0" i="0" u="none" strike="noStrike" kern="100" baseline="0" smtClean="0">
              <a:solidFill>
                <a:sysClr val="windowText" lastClr="000000">
                  <a:hueOff val="0"/>
                  <a:satOff val="0"/>
                  <a:lumOff val="0"/>
                  <a:alphaOff val="0"/>
                </a:sysClr>
              </a:solidFill>
              <a:latin typeface="Calibri"/>
              <a:ea typeface="宋体"/>
              <a:cs typeface="+mn-cs"/>
            </a:rPr>
            <a:t>选题背景</a:t>
          </a:r>
          <a:endParaRPr lang="zh-CN" altLang="en-US" sz="800" smtClean="0">
            <a:solidFill>
              <a:sysClr val="windowText" lastClr="000000">
                <a:hueOff val="0"/>
                <a:satOff val="0"/>
                <a:lumOff val="0"/>
                <a:alphaOff val="0"/>
              </a:sysClr>
            </a:solidFill>
            <a:latin typeface="Calibri"/>
            <a:ea typeface="宋体"/>
            <a:cs typeface="+mn-cs"/>
          </a:endParaRPr>
        </a:p>
      </dsp:txBody>
      <dsp:txXfrm>
        <a:off x="2312805" y="22346"/>
        <a:ext cx="784881" cy="372300"/>
      </dsp:txXfrm>
    </dsp:sp>
    <dsp:sp modelId="{C7746C5E-FFAF-4910-8286-89348100BC04}">
      <dsp:nvSpPr>
        <dsp:cNvPr id="0" name=""/>
        <dsp:cNvSpPr/>
      </dsp:nvSpPr>
      <dsp:spPr>
        <a:xfrm>
          <a:off x="920065" y="588071"/>
          <a:ext cx="1433718" cy="412580"/>
        </a:xfrm>
        <a:prstGeom prst="roundRect">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b="0" i="0" u="none" strike="noStrike" kern="100" baseline="0" smtClean="0">
              <a:solidFill>
                <a:sysClr val="windowText" lastClr="000000">
                  <a:hueOff val="0"/>
                  <a:satOff val="0"/>
                  <a:lumOff val="0"/>
                  <a:alphaOff val="0"/>
                </a:sysClr>
              </a:solidFill>
              <a:latin typeface="Calibri"/>
              <a:ea typeface="宋体"/>
              <a:cs typeface="+mn-cs"/>
            </a:rPr>
            <a:t>国内背景</a:t>
          </a:r>
          <a:endParaRPr lang="zh-CN" altLang="en-US" sz="800" smtClean="0">
            <a:solidFill>
              <a:sysClr val="windowText" lastClr="000000">
                <a:hueOff val="0"/>
                <a:satOff val="0"/>
                <a:lumOff val="0"/>
                <a:alphaOff val="0"/>
              </a:sysClr>
            </a:solidFill>
            <a:latin typeface="Calibri"/>
            <a:ea typeface="宋体"/>
            <a:cs typeface="+mn-cs"/>
          </a:endParaRPr>
        </a:p>
      </dsp:txBody>
      <dsp:txXfrm>
        <a:off x="940205" y="608211"/>
        <a:ext cx="1393438" cy="372300"/>
      </dsp:txXfrm>
    </dsp:sp>
    <dsp:sp modelId="{D454E199-AE5A-43A4-8EA3-53131BACA661}">
      <dsp:nvSpPr>
        <dsp:cNvPr id="0" name=""/>
        <dsp:cNvSpPr/>
      </dsp:nvSpPr>
      <dsp:spPr>
        <a:xfrm>
          <a:off x="725120" y="1173936"/>
          <a:ext cx="825161" cy="412580"/>
        </a:xfrm>
        <a:prstGeom prst="roundRect">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200" smtClean="0">
              <a:solidFill>
                <a:sysClr val="windowText" lastClr="000000">
                  <a:hueOff val="0"/>
                  <a:satOff val="0"/>
                  <a:lumOff val="0"/>
                  <a:alphaOff val="0"/>
                </a:sysClr>
              </a:solidFill>
              <a:latin typeface="Calibri"/>
              <a:ea typeface="宋体"/>
              <a:cs typeface="+mn-cs"/>
            </a:rPr>
            <a:t>城市化加速</a:t>
          </a:r>
        </a:p>
      </dsp:txBody>
      <dsp:txXfrm>
        <a:off x="745260" y="1194076"/>
        <a:ext cx="784881" cy="372300"/>
      </dsp:txXfrm>
    </dsp:sp>
    <dsp:sp modelId="{8DA753E6-5E7A-4710-BC81-87914CAB1C10}">
      <dsp:nvSpPr>
        <dsp:cNvPr id="0" name=""/>
        <dsp:cNvSpPr/>
      </dsp:nvSpPr>
      <dsp:spPr>
        <a:xfrm>
          <a:off x="1723566" y="1173936"/>
          <a:ext cx="825161" cy="412580"/>
        </a:xfrm>
        <a:prstGeom prst="roundRect">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200" smtClean="0">
              <a:solidFill>
                <a:sysClr val="windowText" lastClr="000000">
                  <a:hueOff val="0"/>
                  <a:satOff val="0"/>
                  <a:lumOff val="0"/>
                  <a:alphaOff val="0"/>
                </a:sysClr>
              </a:solidFill>
              <a:latin typeface="Calibri"/>
              <a:ea typeface="宋体"/>
              <a:cs typeface="+mn-cs"/>
            </a:rPr>
            <a:t>农村富余劳动力增加</a:t>
          </a:r>
        </a:p>
      </dsp:txBody>
      <dsp:txXfrm>
        <a:off x="1743706" y="1194076"/>
        <a:ext cx="784881" cy="372300"/>
      </dsp:txXfrm>
    </dsp:sp>
    <dsp:sp modelId="{1B7D14F8-4D12-46A1-8603-A7A3E3F33B64}">
      <dsp:nvSpPr>
        <dsp:cNvPr id="0" name=""/>
        <dsp:cNvSpPr/>
      </dsp:nvSpPr>
      <dsp:spPr>
        <a:xfrm>
          <a:off x="1929856" y="1759800"/>
          <a:ext cx="825161" cy="412580"/>
        </a:xfrm>
        <a:prstGeom prst="roundRect">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zh-CN" altLang="en-US" sz="800" kern="1200">
              <a:solidFill>
                <a:sysClr val="windowText" lastClr="000000">
                  <a:hueOff val="0"/>
                  <a:satOff val="0"/>
                  <a:lumOff val="0"/>
                  <a:alphaOff val="0"/>
                </a:sysClr>
              </a:solidFill>
              <a:latin typeface="Calibri"/>
              <a:ea typeface="宋体"/>
              <a:cs typeface="+mn-cs"/>
            </a:rPr>
            <a:t>转移输入中部地区</a:t>
          </a:r>
        </a:p>
      </dsp:txBody>
      <dsp:txXfrm>
        <a:off x="1949996" y="1779940"/>
        <a:ext cx="784881" cy="372300"/>
      </dsp:txXfrm>
    </dsp:sp>
    <dsp:sp modelId="{C00CCE69-CEDC-4F0B-9715-CF829E90EDC7}">
      <dsp:nvSpPr>
        <dsp:cNvPr id="0" name=""/>
        <dsp:cNvSpPr/>
      </dsp:nvSpPr>
      <dsp:spPr>
        <a:xfrm>
          <a:off x="1929856" y="2345665"/>
          <a:ext cx="825161" cy="412580"/>
        </a:xfrm>
        <a:prstGeom prst="roundRect">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zh-CN" altLang="en-US" sz="800" kern="1200">
              <a:solidFill>
                <a:sysClr val="windowText" lastClr="000000">
                  <a:hueOff val="0"/>
                  <a:satOff val="0"/>
                  <a:lumOff val="0"/>
                  <a:alphaOff val="0"/>
                </a:sysClr>
              </a:solidFill>
              <a:latin typeface="Calibri"/>
              <a:ea typeface="宋体"/>
              <a:cs typeface="+mn-cs"/>
            </a:rPr>
            <a:t>西北少数民族地区农村富余劳动力</a:t>
          </a:r>
        </a:p>
      </dsp:txBody>
      <dsp:txXfrm>
        <a:off x="1949996" y="2365805"/>
        <a:ext cx="784881" cy="372300"/>
      </dsp:txXfrm>
    </dsp:sp>
    <dsp:sp modelId="{445BAFF0-5375-4A69-A0DB-E3A1CE25A04A}">
      <dsp:nvSpPr>
        <dsp:cNvPr id="0" name=""/>
        <dsp:cNvSpPr/>
      </dsp:nvSpPr>
      <dsp:spPr>
        <a:xfrm>
          <a:off x="2777202" y="588071"/>
          <a:ext cx="1713225" cy="406144"/>
        </a:xfrm>
        <a:prstGeom prst="roundRect">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b="0" i="0" u="none" strike="noStrike" kern="100" baseline="0" smtClean="0">
              <a:solidFill>
                <a:sysClr val="windowText" lastClr="000000">
                  <a:hueOff val="0"/>
                  <a:satOff val="0"/>
                  <a:lumOff val="0"/>
                  <a:alphaOff val="0"/>
                </a:sysClr>
              </a:solidFill>
              <a:latin typeface="Calibri"/>
              <a:ea typeface="宋体"/>
              <a:cs typeface="+mn-cs"/>
            </a:rPr>
            <a:t>国际背景</a:t>
          </a:r>
          <a:endParaRPr lang="zh-CN" altLang="en-US" sz="800" smtClean="0">
            <a:solidFill>
              <a:sysClr val="windowText" lastClr="000000">
                <a:hueOff val="0"/>
                <a:satOff val="0"/>
                <a:lumOff val="0"/>
                <a:alphaOff val="0"/>
              </a:sysClr>
            </a:solidFill>
            <a:latin typeface="Calibri"/>
            <a:ea typeface="宋体"/>
            <a:cs typeface="+mn-cs"/>
          </a:endParaRPr>
        </a:p>
      </dsp:txBody>
      <dsp:txXfrm>
        <a:off x="2797028" y="607897"/>
        <a:ext cx="1673573" cy="366492"/>
      </dsp:txXfrm>
    </dsp:sp>
    <dsp:sp modelId="{740E5AB9-6367-4AF8-B56C-6C2274C94A9B}">
      <dsp:nvSpPr>
        <dsp:cNvPr id="0" name=""/>
        <dsp:cNvSpPr/>
      </dsp:nvSpPr>
      <dsp:spPr>
        <a:xfrm>
          <a:off x="2722011" y="1167499"/>
          <a:ext cx="825161" cy="412580"/>
        </a:xfrm>
        <a:prstGeom prst="roundRect">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zh-CN" altLang="en-US" sz="800" kern="1200">
              <a:solidFill>
                <a:sysClr val="windowText" lastClr="000000">
                  <a:hueOff val="0"/>
                  <a:satOff val="0"/>
                  <a:lumOff val="0"/>
                  <a:alphaOff val="0"/>
                </a:sysClr>
              </a:solidFill>
              <a:latin typeface="Calibri"/>
              <a:ea typeface="宋体"/>
              <a:cs typeface="+mn-cs"/>
            </a:rPr>
            <a:t>经济全球化</a:t>
          </a:r>
        </a:p>
      </dsp:txBody>
      <dsp:txXfrm>
        <a:off x="2742151" y="1187639"/>
        <a:ext cx="784881" cy="372300"/>
      </dsp:txXfrm>
    </dsp:sp>
    <dsp:sp modelId="{93CDAAEC-E5B3-45EA-AC1F-89744B3CF3CE}">
      <dsp:nvSpPr>
        <dsp:cNvPr id="0" name=""/>
        <dsp:cNvSpPr/>
      </dsp:nvSpPr>
      <dsp:spPr>
        <a:xfrm>
          <a:off x="3221844" y="1656725"/>
          <a:ext cx="825161" cy="412580"/>
        </a:xfrm>
        <a:prstGeom prst="roundRect">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zh-CN" altLang="en-US" sz="800" kern="1200">
              <a:solidFill>
                <a:sysClr val="windowText" lastClr="000000">
                  <a:hueOff val="0"/>
                  <a:satOff val="0"/>
                  <a:lumOff val="0"/>
                  <a:alphaOff val="0"/>
                </a:sysClr>
              </a:solidFill>
              <a:latin typeface="Calibri"/>
              <a:ea typeface="宋体"/>
              <a:cs typeface="+mn-cs"/>
            </a:rPr>
            <a:t>城市化不同阶段、层次</a:t>
          </a:r>
        </a:p>
      </dsp:txBody>
      <dsp:txXfrm>
        <a:off x="3241984" y="1676865"/>
        <a:ext cx="784881" cy="372300"/>
      </dsp:txXfrm>
    </dsp:sp>
    <dsp:sp modelId="{78212A59-B8CE-4B63-A1C9-A0948188773F}">
      <dsp:nvSpPr>
        <dsp:cNvPr id="0" name=""/>
        <dsp:cNvSpPr/>
      </dsp:nvSpPr>
      <dsp:spPr>
        <a:xfrm>
          <a:off x="3720456" y="1167499"/>
          <a:ext cx="825161" cy="412580"/>
        </a:xfrm>
        <a:prstGeom prst="roundRect">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zh-CN" altLang="en-US" sz="800" kern="1200">
              <a:solidFill>
                <a:sysClr val="windowText" lastClr="000000">
                  <a:hueOff val="0"/>
                  <a:satOff val="0"/>
                  <a:lumOff val="0"/>
                  <a:alphaOff val="0"/>
                </a:sysClr>
              </a:solidFill>
              <a:latin typeface="Calibri"/>
              <a:ea typeface="宋体"/>
              <a:cs typeface="+mn-cs"/>
            </a:rPr>
            <a:t>区域一体化</a:t>
          </a:r>
        </a:p>
      </dsp:txBody>
      <dsp:txXfrm>
        <a:off x="3740596" y="1187639"/>
        <a:ext cx="784881" cy="372300"/>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0.07639</cdr:x>
      <cdr:y>0</cdr:y>
    </cdr:from>
    <cdr:to>
      <cdr:x>0.69097</cdr:x>
      <cdr:y>0.30208</cdr:y>
    </cdr:to>
    <cdr:sp macro="" textlink="">
      <cdr:nvSpPr>
        <cdr:cNvPr id="2" name="文本框 1"/>
        <cdr:cNvSpPr txBox="1"/>
      </cdr:nvSpPr>
      <cdr:spPr>
        <a:xfrm xmlns:a="http://schemas.openxmlformats.org/drawingml/2006/main">
          <a:off x="209550" y="0"/>
          <a:ext cx="1685925" cy="5524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CN" altLang="en-US" sz="1100"/>
        </a:p>
      </cdr:txBody>
    </cdr:sp>
  </cdr:relSizeAnchor>
  <cdr:relSizeAnchor xmlns:cdr="http://schemas.openxmlformats.org/drawingml/2006/chartDrawing">
    <cdr:from>
      <cdr:x>0.21614</cdr:x>
      <cdr:y>0</cdr:y>
    </cdr:from>
    <cdr:to>
      <cdr:x>0.62249</cdr:x>
      <cdr:y>0.19173</cdr:y>
    </cdr:to>
    <cdr:sp macro="" textlink="">
      <cdr:nvSpPr>
        <cdr:cNvPr id="3" name="文本框 2"/>
        <cdr:cNvSpPr txBox="1"/>
      </cdr:nvSpPr>
      <cdr:spPr>
        <a:xfrm xmlns:a="http://schemas.openxmlformats.org/drawingml/2006/main">
          <a:off x="714375" y="0"/>
          <a:ext cx="1343063" cy="42246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CN" altLang="en-US" sz="1800" b="1"/>
            <a:t>光顾频率</a:t>
          </a:r>
        </a:p>
      </cdr:txBody>
    </cdr:sp>
  </cdr:relSizeAnchor>
</c:userShapes>
</file>

<file path=word/drawings/drawing2.xml><?xml version="1.0" encoding="utf-8"?>
<c:userShapes xmlns:c="http://schemas.openxmlformats.org/drawingml/2006/chart">
  <cdr:relSizeAnchor xmlns:cdr="http://schemas.openxmlformats.org/drawingml/2006/chartDrawing">
    <cdr:from>
      <cdr:x>0.018</cdr:x>
      <cdr:y>0.03669</cdr:y>
    </cdr:from>
    <cdr:to>
      <cdr:x>0.89744</cdr:x>
      <cdr:y>0.21926</cdr:y>
    </cdr:to>
    <cdr:sp macro="" textlink="">
      <cdr:nvSpPr>
        <cdr:cNvPr id="2" name="文本框 1"/>
        <cdr:cNvSpPr txBox="1"/>
      </cdr:nvSpPr>
      <cdr:spPr>
        <a:xfrm xmlns:a="http://schemas.openxmlformats.org/drawingml/2006/main">
          <a:off x="64202" y="87357"/>
          <a:ext cx="3136198" cy="43475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CN" altLang="en-US" sz="1800" b="1"/>
            <a:t>        方便用餐的体会</a:t>
          </a:r>
        </a:p>
      </cdr:txBody>
    </cdr:sp>
  </cdr:relSizeAnchor>
</c:userShapes>
</file>

<file path=word/drawings/drawing3.xml><?xml version="1.0" encoding="utf-8"?>
<c:userShapes xmlns:c="http://schemas.openxmlformats.org/drawingml/2006/chart">
  <cdr:relSizeAnchor xmlns:cdr="http://schemas.openxmlformats.org/drawingml/2006/chartDrawing">
    <cdr:from>
      <cdr:x>0.10124</cdr:x>
      <cdr:y>0</cdr:y>
    </cdr:from>
    <cdr:to>
      <cdr:x>0.7167</cdr:x>
      <cdr:y>0.19522</cdr:y>
    </cdr:to>
    <cdr:sp macro="" textlink="">
      <cdr:nvSpPr>
        <cdr:cNvPr id="2" name="文本框 1"/>
        <cdr:cNvSpPr txBox="1"/>
      </cdr:nvSpPr>
      <cdr:spPr>
        <a:xfrm xmlns:a="http://schemas.openxmlformats.org/drawingml/2006/main">
          <a:off x="361949" y="0"/>
          <a:ext cx="2200275" cy="4667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CN" altLang="en-US" sz="1800" b="1"/>
            <a:t>服务、价质体会</a:t>
          </a:r>
        </a:p>
      </cdr:txBody>
    </cdr:sp>
  </cdr:relSizeAnchor>
</c:userShapes>
</file>

<file path=word/drawings/drawing4.xml><?xml version="1.0" encoding="utf-8"?>
<c:userShapes xmlns:c="http://schemas.openxmlformats.org/drawingml/2006/chart">
  <cdr:relSizeAnchor xmlns:cdr="http://schemas.openxmlformats.org/drawingml/2006/chartDrawing">
    <cdr:from>
      <cdr:x>0.07639</cdr:x>
      <cdr:y>0</cdr:y>
    </cdr:from>
    <cdr:to>
      <cdr:x>0.69097</cdr:x>
      <cdr:y>0.30208</cdr:y>
    </cdr:to>
    <cdr:sp macro="" textlink="">
      <cdr:nvSpPr>
        <cdr:cNvPr id="2" name="文本框 1"/>
        <cdr:cNvSpPr txBox="1"/>
      </cdr:nvSpPr>
      <cdr:spPr>
        <a:xfrm xmlns:a="http://schemas.openxmlformats.org/drawingml/2006/main">
          <a:off x="209550" y="0"/>
          <a:ext cx="1685925" cy="5524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CN" altLang="en-US" sz="1100"/>
        </a:p>
      </cdr:txBody>
    </cdr:sp>
  </cdr:relSizeAnchor>
  <cdr:relSizeAnchor xmlns:cdr="http://schemas.openxmlformats.org/drawingml/2006/chartDrawing">
    <cdr:from>
      <cdr:x>0.21614</cdr:x>
      <cdr:y>0</cdr:y>
    </cdr:from>
    <cdr:to>
      <cdr:x>0.62249</cdr:x>
      <cdr:y>0.19173</cdr:y>
    </cdr:to>
    <cdr:sp macro="" textlink="">
      <cdr:nvSpPr>
        <cdr:cNvPr id="3" name="文本框 2"/>
        <cdr:cNvSpPr txBox="1"/>
      </cdr:nvSpPr>
      <cdr:spPr>
        <a:xfrm xmlns:a="http://schemas.openxmlformats.org/drawingml/2006/main">
          <a:off x="714375" y="0"/>
          <a:ext cx="1343063" cy="42246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CN" altLang="en-US" sz="1800" b="1"/>
            <a:t>光顾频率</a:t>
          </a:r>
        </a:p>
      </cdr:txBody>
    </cdr:sp>
  </cdr:relSizeAnchor>
</c:userShapes>
</file>

<file path=word/drawings/drawing5.xml><?xml version="1.0" encoding="utf-8"?>
<c:userShapes xmlns:c="http://schemas.openxmlformats.org/drawingml/2006/chart">
  <cdr:relSizeAnchor xmlns:cdr="http://schemas.openxmlformats.org/drawingml/2006/chartDrawing">
    <cdr:from>
      <cdr:x>0.018</cdr:x>
      <cdr:y>0.03669</cdr:y>
    </cdr:from>
    <cdr:to>
      <cdr:x>0.89744</cdr:x>
      <cdr:y>0.21926</cdr:y>
    </cdr:to>
    <cdr:sp macro="" textlink="">
      <cdr:nvSpPr>
        <cdr:cNvPr id="2" name="文本框 1"/>
        <cdr:cNvSpPr txBox="1"/>
      </cdr:nvSpPr>
      <cdr:spPr>
        <a:xfrm xmlns:a="http://schemas.openxmlformats.org/drawingml/2006/main">
          <a:off x="64202" y="87357"/>
          <a:ext cx="3136198" cy="43475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CN" altLang="en-US" sz="1800" b="1"/>
            <a:t>        方便用餐的体会</a:t>
          </a:r>
        </a:p>
      </cdr:txBody>
    </cdr:sp>
  </cdr:relSizeAnchor>
</c:userShapes>
</file>

<file path=word/drawings/drawing6.xml><?xml version="1.0" encoding="utf-8"?>
<c:userShapes xmlns:c="http://schemas.openxmlformats.org/drawingml/2006/chart">
  <cdr:relSizeAnchor xmlns:cdr="http://schemas.openxmlformats.org/drawingml/2006/chartDrawing">
    <cdr:from>
      <cdr:x>0.10124</cdr:x>
      <cdr:y>0</cdr:y>
    </cdr:from>
    <cdr:to>
      <cdr:x>0.7167</cdr:x>
      <cdr:y>0.19522</cdr:y>
    </cdr:to>
    <cdr:sp macro="" textlink="">
      <cdr:nvSpPr>
        <cdr:cNvPr id="2" name="文本框 1"/>
        <cdr:cNvSpPr txBox="1"/>
      </cdr:nvSpPr>
      <cdr:spPr>
        <a:xfrm xmlns:a="http://schemas.openxmlformats.org/drawingml/2006/main">
          <a:off x="361949" y="0"/>
          <a:ext cx="2200275" cy="4667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CN" altLang="en-US" sz="1800" b="1"/>
            <a:t>服务、价质体会</a:t>
          </a:r>
        </a:p>
      </cdr:txBody>
    </cdr:sp>
  </cdr:relSizeAnchor>
</c:userShap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678D4B7-9015-4AAC-9FC9-FE7B9B37DD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136</TotalTime>
  <Pages>1</Pages>
  <Words>5248</Words>
  <Characters>29914</Characters>
  <Application>Microsoft Office Word</Application>
  <DocSecurity>0</DocSecurity>
  <Lines>249</Lines>
  <Paragraphs>70</Paragraphs>
  <ScaleCrop>false</ScaleCrop>
  <Company>Sky123.Org</Company>
  <LinksUpToDate>false</LinksUpToDate>
  <CharactersWithSpaces>35092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用户</dc:creator>
  <cp:lastModifiedBy>微软用户</cp:lastModifiedBy>
  <cp:revision>12</cp:revision>
  <cp:lastPrinted>2016-03-03T15:30:00Z</cp:lastPrinted>
  <dcterms:created xsi:type="dcterms:W3CDTF">2016-02-29T14:36:00Z</dcterms:created>
  <dcterms:modified xsi:type="dcterms:W3CDTF">2016-03-03T15:30:00Z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2052-10.1.0.5511</vt:lpwstr>
  </property>
</Properties>
</file>